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AF" w:rsidRDefault="007143BF">
      <w:pPr>
        <w:jc w:val="center"/>
        <w:sectPr w:rsidR="00C669AF">
          <w:type w:val="continuous"/>
          <w:pgSz w:w="11910" w:h="16840"/>
          <w:pgMar w:top="1200" w:right="460" w:bottom="280" w:left="9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032500" cy="856253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134" cy="856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8"/>
        <w:gridCol w:w="7611"/>
      </w:tblGrid>
      <w:tr w:rsidR="00C669AF" w:rsidTr="00ED35E5">
        <w:trPr>
          <w:trHeight w:val="4895"/>
        </w:trPr>
        <w:tc>
          <w:tcPr>
            <w:tcW w:w="2588" w:type="dxa"/>
          </w:tcPr>
          <w:p w:rsidR="00C669AF" w:rsidRDefault="009C42D4">
            <w:pPr>
              <w:pStyle w:val="TableParagraph"/>
              <w:ind w:left="190" w:right="24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Цель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реализации программы.</w:t>
            </w:r>
          </w:p>
        </w:tc>
        <w:tc>
          <w:tcPr>
            <w:tcW w:w="7611" w:type="dxa"/>
          </w:tcPr>
          <w:p w:rsidR="00C669AF" w:rsidRPr="00466E20" w:rsidRDefault="009C42D4" w:rsidP="00466E20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Цель:</w:t>
            </w:r>
          </w:p>
          <w:p w:rsidR="00C669AF" w:rsidRDefault="009C42D4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 xml:space="preserve">Увеличение доли обучающихся, преодолевших риски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 xml:space="preserve"> на 3,7% к концу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2022-2023 учебного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 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эффективного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повышения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деятельности. </w:t>
            </w:r>
            <w:r>
              <w:rPr>
                <w:b/>
                <w:spacing w:val="-2"/>
                <w:sz w:val="28"/>
              </w:rPr>
              <w:t>Задачи</w:t>
            </w:r>
            <w:r>
              <w:rPr>
                <w:spacing w:val="-2"/>
                <w:sz w:val="28"/>
              </w:rPr>
              <w:t>:</w:t>
            </w:r>
          </w:p>
          <w:p w:rsidR="00C669AF" w:rsidRDefault="009C42D4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4"/>
              <w:ind w:right="518" w:firstLine="0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причин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 xml:space="preserve"> у обучающихся 1-11 классов.</w:t>
            </w:r>
          </w:p>
          <w:p w:rsidR="00C669AF" w:rsidRDefault="009C42D4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right="122" w:firstLine="0"/>
              <w:rPr>
                <w:sz w:val="28"/>
              </w:rPr>
            </w:pPr>
            <w:r>
              <w:rPr>
                <w:sz w:val="28"/>
              </w:rPr>
              <w:t>Внедрить технологию персонального сопровождения в процесс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proofErr w:type="spellStart"/>
            <w:r>
              <w:rPr>
                <w:spacing w:val="-2"/>
                <w:sz w:val="28"/>
              </w:rPr>
              <w:t>неуспешности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C669AF" w:rsidRDefault="009C42D4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line="317" w:lineRule="exact"/>
              <w:ind w:left="389" w:hanging="285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ресурсом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 w:rsidR="00ED35E5">
              <w:rPr>
                <w:spacing w:val="-2"/>
                <w:sz w:val="28"/>
              </w:rPr>
              <w:t>Сферум</w:t>
            </w:r>
            <w:proofErr w:type="spellEnd"/>
          </w:p>
          <w:p w:rsidR="00C669AF" w:rsidRDefault="009C42D4">
            <w:pPr>
              <w:pStyle w:val="TableParagraph"/>
              <w:spacing w:before="37" w:line="264" w:lineRule="auto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, имеющих риски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669AF" w:rsidTr="00ED35E5">
        <w:trPr>
          <w:trHeight w:val="2400"/>
        </w:trPr>
        <w:tc>
          <w:tcPr>
            <w:tcW w:w="2588" w:type="dxa"/>
          </w:tcPr>
          <w:p w:rsidR="00C669AF" w:rsidRDefault="009C42D4">
            <w:pPr>
              <w:pStyle w:val="TableParagraph"/>
              <w:ind w:left="465" w:right="518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Целевые </w:t>
            </w:r>
            <w:r>
              <w:rPr>
                <w:sz w:val="28"/>
              </w:rPr>
              <w:t>индикаторы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показатели программы</w:t>
            </w:r>
          </w:p>
        </w:tc>
        <w:tc>
          <w:tcPr>
            <w:tcW w:w="7611" w:type="dxa"/>
          </w:tcPr>
          <w:p w:rsidR="00C669AF" w:rsidRDefault="009C42D4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 мероприятий на 202</w:t>
            </w:r>
            <w:r w:rsidR="00ED6609">
              <w:rPr>
                <w:sz w:val="28"/>
              </w:rPr>
              <w:t>2-2023 учебный год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о выявлению причин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 xml:space="preserve"> у обучающихся 1-11 классов.</w:t>
            </w:r>
          </w:p>
          <w:p w:rsidR="00C669AF" w:rsidRDefault="009C42D4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Методические рекомендации по внедрению технологию персонального сопровождения в процесс обучения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, имеющих риски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  <w:p w:rsidR="00C669AF" w:rsidRDefault="009C42D4" w:rsidP="00ED35E5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Педагоги активно используют образовательный ресурс </w:t>
            </w:r>
            <w:proofErr w:type="spellStart"/>
            <w:r w:rsidR="00ED35E5">
              <w:rPr>
                <w:sz w:val="28"/>
              </w:rPr>
              <w:t>Сферум</w:t>
            </w:r>
            <w:proofErr w:type="spellEnd"/>
            <w:r>
              <w:rPr>
                <w:sz w:val="28"/>
              </w:rPr>
              <w:t xml:space="preserve"> в учебном процессе.</w:t>
            </w:r>
          </w:p>
        </w:tc>
      </w:tr>
      <w:tr w:rsidR="00C669AF" w:rsidTr="00ED35E5">
        <w:trPr>
          <w:trHeight w:val="969"/>
        </w:trPr>
        <w:tc>
          <w:tcPr>
            <w:tcW w:w="2588" w:type="dxa"/>
          </w:tcPr>
          <w:p w:rsidR="00C669AF" w:rsidRDefault="009C42D4">
            <w:pPr>
              <w:pStyle w:val="TableParagraph"/>
              <w:spacing w:line="315" w:lineRule="exact"/>
              <w:ind w:left="196" w:right="249"/>
              <w:jc w:val="center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C669AF" w:rsidRDefault="009C42D4">
            <w:pPr>
              <w:pStyle w:val="TableParagraph"/>
              <w:spacing w:line="322" w:lineRule="exact"/>
              <w:ind w:left="537" w:right="599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обработки </w:t>
            </w:r>
            <w:r>
              <w:rPr>
                <w:spacing w:val="-2"/>
                <w:w w:val="95"/>
                <w:sz w:val="28"/>
              </w:rPr>
              <w:t>информации</w:t>
            </w:r>
          </w:p>
        </w:tc>
        <w:tc>
          <w:tcPr>
            <w:tcW w:w="7611" w:type="dxa"/>
          </w:tcPr>
          <w:p w:rsidR="00C669AF" w:rsidRDefault="009C42D4">
            <w:pPr>
              <w:pStyle w:val="TableParagraph"/>
              <w:tabs>
                <w:tab w:val="left" w:pos="1774"/>
                <w:tab w:val="left" w:pos="3198"/>
                <w:tab w:val="left" w:pos="4133"/>
                <w:tab w:val="left" w:pos="5284"/>
                <w:tab w:val="left" w:pos="6668"/>
              </w:tabs>
              <w:ind w:left="115" w:right="165" w:hanging="10"/>
              <w:rPr>
                <w:sz w:val="28"/>
              </w:rPr>
            </w:pPr>
            <w:r>
              <w:rPr>
                <w:spacing w:val="-2"/>
                <w:sz w:val="28"/>
              </w:rPr>
              <w:t>Основными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методами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сбора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опрос, </w:t>
            </w:r>
            <w:r>
              <w:rPr>
                <w:sz w:val="28"/>
              </w:rPr>
              <w:t>наблюдение, анализ и синтез информации.</w:t>
            </w:r>
          </w:p>
        </w:tc>
      </w:tr>
      <w:tr w:rsidR="00C669AF" w:rsidTr="00ED35E5">
        <w:trPr>
          <w:trHeight w:val="643"/>
        </w:trPr>
        <w:tc>
          <w:tcPr>
            <w:tcW w:w="2588" w:type="dxa"/>
          </w:tcPr>
          <w:p w:rsidR="00C669AF" w:rsidRDefault="009C42D4">
            <w:pPr>
              <w:pStyle w:val="TableParagraph"/>
              <w:spacing w:line="311" w:lineRule="exact"/>
              <w:ind w:left="197" w:right="249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C669AF" w:rsidRDefault="009C42D4">
            <w:pPr>
              <w:pStyle w:val="TableParagraph"/>
              <w:spacing w:line="313" w:lineRule="exact"/>
              <w:ind w:left="192" w:right="24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11" w:type="dxa"/>
          </w:tcPr>
          <w:p w:rsidR="00937534" w:rsidRPr="00937534" w:rsidRDefault="00937534" w:rsidP="00640E97">
            <w:pPr>
              <w:widowControl/>
              <w:shd w:val="clear" w:color="auto" w:fill="FFFFFF"/>
              <w:autoSpaceDE/>
              <w:autoSpaceDN/>
              <w:ind w:left="141"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Первый этап (март-</w:t>
            </w: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апрель 202</w:t>
            </w:r>
            <w:r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2</w:t>
            </w: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года) - подготовительный.</w:t>
            </w:r>
          </w:p>
          <w:p w:rsidR="00937534" w:rsidRPr="00937534" w:rsidRDefault="00937534" w:rsidP="00640E97">
            <w:pPr>
              <w:widowControl/>
              <w:shd w:val="clear" w:color="auto" w:fill="FFFFFF"/>
              <w:autoSpaceDE/>
              <w:autoSpaceDN/>
              <w:ind w:left="141"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Цель: разработка и утверждение программы </w:t>
            </w:r>
            <w:proofErr w:type="spellStart"/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антирисковых</w:t>
            </w:r>
            <w:proofErr w:type="spellEnd"/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мер.</w:t>
            </w:r>
          </w:p>
          <w:p w:rsidR="00937534" w:rsidRPr="00937534" w:rsidRDefault="00937534" w:rsidP="00640E97">
            <w:pPr>
              <w:widowControl/>
              <w:shd w:val="clear" w:color="auto" w:fill="FFFFFF"/>
              <w:autoSpaceDE/>
              <w:autoSpaceDN/>
              <w:ind w:left="141"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Второй этап (май – ноябрь 202</w:t>
            </w:r>
            <w:r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2</w:t>
            </w: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года) - экспериментально-внедренческий.</w:t>
            </w:r>
          </w:p>
          <w:p w:rsidR="00937534" w:rsidRPr="00937534" w:rsidRDefault="00937534" w:rsidP="00640E97">
            <w:pPr>
              <w:widowControl/>
              <w:shd w:val="clear" w:color="auto" w:fill="FFFFFF"/>
              <w:autoSpaceDE/>
              <w:autoSpaceDN/>
              <w:ind w:left="141"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Цель: реализация плана мероприятий по достижению целей и задач.</w:t>
            </w:r>
          </w:p>
          <w:p w:rsidR="00937534" w:rsidRPr="00937534" w:rsidRDefault="00937534" w:rsidP="00640E97">
            <w:pPr>
              <w:widowControl/>
              <w:shd w:val="clear" w:color="auto" w:fill="FFFFFF"/>
              <w:autoSpaceDE/>
              <w:autoSpaceDN/>
              <w:ind w:left="141"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Третий этап (сентябр</w:t>
            </w:r>
            <w:proofErr w:type="gramStart"/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ноябрь</w:t>
            </w: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2</w:t>
            </w: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 xml:space="preserve"> года) - этап промежуточного контроля и коррекции.</w:t>
            </w:r>
          </w:p>
          <w:p w:rsidR="00937534" w:rsidRPr="00937534" w:rsidRDefault="00937534" w:rsidP="00640E97">
            <w:pPr>
              <w:widowControl/>
              <w:shd w:val="clear" w:color="auto" w:fill="FFFFFF"/>
              <w:autoSpaceDE/>
              <w:autoSpaceDN/>
              <w:ind w:left="141"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Цель: отслеживание и корректировка результатов реализации программы.</w:t>
            </w:r>
          </w:p>
          <w:p w:rsidR="00C669AF" w:rsidRPr="00937534" w:rsidRDefault="00937534" w:rsidP="00640E97">
            <w:pPr>
              <w:widowControl/>
              <w:shd w:val="clear" w:color="auto" w:fill="FFFFFF"/>
              <w:autoSpaceDE/>
              <w:autoSpaceDN/>
              <w:ind w:left="141"/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</w:pPr>
            <w:r w:rsidRPr="00937534">
              <w:rPr>
                <w:rFonts w:ascii="YS Text" w:hAnsi="YS Text"/>
                <w:color w:val="000000"/>
                <w:sz w:val="28"/>
                <w:szCs w:val="28"/>
                <w:lang w:eastAsia="ru-RU"/>
              </w:rPr>
              <w:t>Четвертый этап (декабрь 2021 г.) - этап итогового контроля.</w:t>
            </w:r>
          </w:p>
        </w:tc>
      </w:tr>
      <w:tr w:rsidR="00C669AF" w:rsidTr="00ED35E5">
        <w:trPr>
          <w:trHeight w:val="2577"/>
        </w:trPr>
        <w:tc>
          <w:tcPr>
            <w:tcW w:w="2588" w:type="dxa"/>
          </w:tcPr>
          <w:p w:rsidR="00C669AF" w:rsidRDefault="009C42D4">
            <w:pPr>
              <w:pStyle w:val="TableParagraph"/>
              <w:ind w:left="190" w:right="24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Ожидаемые </w:t>
            </w:r>
            <w:r>
              <w:rPr>
                <w:spacing w:val="-2"/>
                <w:sz w:val="28"/>
              </w:rPr>
              <w:t>конечные результаты реализации программы.</w:t>
            </w:r>
          </w:p>
        </w:tc>
        <w:tc>
          <w:tcPr>
            <w:tcW w:w="7611" w:type="dxa"/>
          </w:tcPr>
          <w:p w:rsidR="00C669AF" w:rsidRDefault="009C42D4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ind w:right="297" w:firstLine="0"/>
              <w:rPr>
                <w:sz w:val="28"/>
              </w:rPr>
            </w:pPr>
            <w:r>
              <w:rPr>
                <w:sz w:val="28"/>
              </w:rPr>
              <w:t>Проведен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преодолению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рисков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  <w:p w:rsidR="00C669AF" w:rsidRDefault="009C42D4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ind w:right="639" w:firstLine="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применяющих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тьютерства</w:t>
            </w:r>
            <w:proofErr w:type="spellEnd"/>
            <w:r>
              <w:rPr>
                <w:sz w:val="28"/>
              </w:rPr>
              <w:t xml:space="preserve"> увеличилось на 35%.</w:t>
            </w:r>
          </w:p>
          <w:p w:rsidR="00C669AF" w:rsidRDefault="009C42D4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right="205" w:firstLine="0"/>
              <w:rPr>
                <w:sz w:val="28"/>
              </w:rPr>
            </w:pPr>
            <w:r>
              <w:rPr>
                <w:sz w:val="28"/>
              </w:rPr>
              <w:t>Разработаны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маршруты для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с рисками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  <w:p w:rsidR="00C669AF" w:rsidRDefault="009C42D4" w:rsidP="00640E97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line="322" w:lineRule="exact"/>
              <w:ind w:right="99" w:firstLine="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процессе образовательный ресурс </w:t>
            </w:r>
            <w:proofErr w:type="spellStart"/>
            <w:r w:rsidR="00ED35E5">
              <w:rPr>
                <w:sz w:val="28"/>
              </w:rPr>
              <w:t>Сферум</w:t>
            </w:r>
            <w:proofErr w:type="spellEnd"/>
            <w:r>
              <w:rPr>
                <w:sz w:val="28"/>
              </w:rPr>
              <w:t xml:space="preserve"> увеличилось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="00640E97">
              <w:rPr>
                <w:sz w:val="28"/>
              </w:rPr>
              <w:t xml:space="preserve">25 </w:t>
            </w:r>
            <w:r>
              <w:rPr>
                <w:sz w:val="28"/>
              </w:rPr>
              <w:t>.</w:t>
            </w:r>
          </w:p>
        </w:tc>
      </w:tr>
    </w:tbl>
    <w:p w:rsidR="00C669AF" w:rsidRDefault="00C669AF">
      <w:pPr>
        <w:spacing w:line="322" w:lineRule="exact"/>
        <w:rPr>
          <w:sz w:val="28"/>
        </w:rPr>
        <w:sectPr w:rsidR="00C669AF">
          <w:pgSz w:w="11910" w:h="16840"/>
          <w:pgMar w:top="98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5"/>
        <w:gridCol w:w="7611"/>
      </w:tblGrid>
      <w:tr w:rsidR="00C669AF">
        <w:trPr>
          <w:trHeight w:val="964"/>
        </w:trPr>
        <w:tc>
          <w:tcPr>
            <w:tcW w:w="2655" w:type="dxa"/>
          </w:tcPr>
          <w:p w:rsidR="00C669AF" w:rsidRDefault="00C669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11" w:type="dxa"/>
          </w:tcPr>
          <w:p w:rsidR="00C669AF" w:rsidRDefault="009C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освоивших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ED35E5">
              <w:rPr>
                <w:sz w:val="28"/>
              </w:rPr>
              <w:t>с</w:t>
            </w:r>
            <w:r>
              <w:rPr>
                <w:sz w:val="28"/>
              </w:rPr>
              <w:t>новную образовательную программу увеличилось на 5% по итогам</w:t>
            </w:r>
          </w:p>
          <w:p w:rsidR="00C669AF" w:rsidRDefault="009C42D4" w:rsidP="00ED35E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1"/>
                <w:sz w:val="28"/>
              </w:rPr>
              <w:t xml:space="preserve"> </w:t>
            </w:r>
            <w:r w:rsidR="00ED35E5">
              <w:rPr>
                <w:spacing w:val="-11"/>
                <w:sz w:val="28"/>
              </w:rPr>
              <w:t xml:space="preserve">-2023 </w:t>
            </w:r>
            <w:proofErr w:type="spellStart"/>
            <w:r>
              <w:rPr>
                <w:sz w:val="28"/>
              </w:rPr>
              <w:t>чебного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года.</w:t>
            </w:r>
          </w:p>
        </w:tc>
      </w:tr>
      <w:tr w:rsidR="00C669AF">
        <w:trPr>
          <w:trHeight w:val="2899"/>
        </w:trPr>
        <w:tc>
          <w:tcPr>
            <w:tcW w:w="2655" w:type="dxa"/>
          </w:tcPr>
          <w:p w:rsidR="00C669AF" w:rsidRDefault="009C42D4">
            <w:pPr>
              <w:pStyle w:val="TableParagraph"/>
              <w:ind w:left="268" w:right="321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z w:val="28"/>
              </w:rPr>
              <w:t>мероприятия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7611" w:type="dxa"/>
          </w:tcPr>
          <w:p w:rsidR="00C669AF" w:rsidRDefault="009C42D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3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 познавательных процессов обучающихся с трудностями в учебной деятельности.</w:t>
            </w:r>
          </w:p>
          <w:p w:rsidR="00C669AF" w:rsidRDefault="009C42D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87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персонального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сопровождения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с рисками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  <w:p w:rsidR="00C669AF" w:rsidRDefault="009C42D4" w:rsidP="00ED35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412"/>
              <w:rPr>
                <w:sz w:val="28"/>
              </w:rPr>
            </w:pPr>
            <w:r>
              <w:rPr>
                <w:sz w:val="28"/>
              </w:rPr>
              <w:t>Участие в проекте 500+</w:t>
            </w:r>
            <w:r w:rsidR="00ED35E5">
              <w:rPr>
                <w:sz w:val="28"/>
              </w:rPr>
              <w:t xml:space="preserve">, использование </w:t>
            </w:r>
            <w:proofErr w:type="spellStart"/>
            <w:r w:rsidR="00ED35E5">
              <w:rPr>
                <w:sz w:val="28"/>
              </w:rPr>
              <w:t>Сферум</w:t>
            </w:r>
            <w:proofErr w:type="spellEnd"/>
            <w:r>
              <w:rPr>
                <w:sz w:val="28"/>
              </w:rPr>
              <w:t xml:space="preserve"> как один из инструментов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 w:rsidR="00ED35E5">
              <w:rPr>
                <w:spacing w:val="-16"/>
                <w:sz w:val="28"/>
              </w:rPr>
              <w:t>с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sz w:val="28"/>
              </w:rPr>
              <w:t>слабоуспевающими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обучающимися.</w:t>
            </w:r>
          </w:p>
        </w:tc>
      </w:tr>
      <w:tr w:rsidR="00C669AF">
        <w:trPr>
          <w:trHeight w:val="1286"/>
        </w:trPr>
        <w:tc>
          <w:tcPr>
            <w:tcW w:w="2655" w:type="dxa"/>
          </w:tcPr>
          <w:p w:rsidR="00C669AF" w:rsidRDefault="009C42D4">
            <w:pPr>
              <w:pStyle w:val="TableParagraph"/>
              <w:spacing w:line="310" w:lineRule="exact"/>
              <w:ind w:left="498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</w:p>
        </w:tc>
        <w:tc>
          <w:tcPr>
            <w:tcW w:w="7611" w:type="dxa"/>
          </w:tcPr>
          <w:p w:rsidR="00ED35E5" w:rsidRPr="00ED35E5" w:rsidRDefault="00ED35E5" w:rsidP="00ED35E5">
            <w:pPr>
              <w:pStyle w:val="TableParagraph"/>
              <w:ind w:right="165"/>
              <w:rPr>
                <w:sz w:val="28"/>
              </w:rPr>
            </w:pPr>
            <w:r w:rsidRPr="00ED35E5">
              <w:rPr>
                <w:sz w:val="28"/>
              </w:rPr>
              <w:t>Администрация школы</w:t>
            </w:r>
          </w:p>
          <w:p w:rsidR="00ED35E5" w:rsidRPr="00ED35E5" w:rsidRDefault="00ED35E5" w:rsidP="00ED35E5">
            <w:pPr>
              <w:pStyle w:val="TableParagraph"/>
              <w:ind w:right="165"/>
              <w:rPr>
                <w:sz w:val="28"/>
              </w:rPr>
            </w:pPr>
            <w:r w:rsidRPr="00ED35E5">
              <w:rPr>
                <w:sz w:val="28"/>
              </w:rPr>
              <w:t xml:space="preserve">Коллектив педагогов школы, </w:t>
            </w:r>
          </w:p>
          <w:p w:rsidR="00ED35E5" w:rsidRPr="00ED35E5" w:rsidRDefault="00ED35E5" w:rsidP="00ED35E5">
            <w:pPr>
              <w:pStyle w:val="TableParagraph"/>
              <w:ind w:right="165"/>
              <w:rPr>
                <w:sz w:val="28"/>
              </w:rPr>
            </w:pPr>
            <w:r w:rsidRPr="00ED35E5">
              <w:rPr>
                <w:sz w:val="28"/>
              </w:rPr>
              <w:t>Методический совет школы;</w:t>
            </w:r>
          </w:p>
          <w:p w:rsidR="00ED35E5" w:rsidRPr="00ED35E5" w:rsidRDefault="00ED35E5" w:rsidP="00ED35E5">
            <w:pPr>
              <w:pStyle w:val="TableParagraph"/>
              <w:ind w:right="165"/>
              <w:rPr>
                <w:sz w:val="28"/>
              </w:rPr>
            </w:pPr>
            <w:r w:rsidRPr="00ED35E5">
              <w:rPr>
                <w:sz w:val="28"/>
              </w:rPr>
              <w:t xml:space="preserve">Школьные </w:t>
            </w:r>
            <w:proofErr w:type="spellStart"/>
            <w:r w:rsidRPr="00ED35E5">
              <w:rPr>
                <w:sz w:val="28"/>
              </w:rPr>
              <w:t>методобъединения</w:t>
            </w:r>
            <w:proofErr w:type="spellEnd"/>
            <w:r w:rsidRPr="00ED35E5">
              <w:rPr>
                <w:sz w:val="28"/>
              </w:rPr>
              <w:t>;</w:t>
            </w:r>
          </w:p>
          <w:p w:rsidR="00C669AF" w:rsidRDefault="00ED35E5" w:rsidP="00ED35E5">
            <w:pPr>
              <w:pStyle w:val="TableParagraph"/>
              <w:ind w:right="165"/>
              <w:rPr>
                <w:sz w:val="28"/>
              </w:rPr>
            </w:pPr>
            <w:r w:rsidRPr="00ED35E5">
              <w:rPr>
                <w:sz w:val="28"/>
              </w:rPr>
              <w:t xml:space="preserve">Педагогический совет </w:t>
            </w:r>
          </w:p>
        </w:tc>
      </w:tr>
    </w:tbl>
    <w:p w:rsidR="00C669AF" w:rsidRDefault="00C669AF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</w:pPr>
    </w:p>
    <w:p w:rsidR="00031A61" w:rsidRDefault="00031A61">
      <w:pPr>
        <w:spacing w:line="322" w:lineRule="exact"/>
        <w:rPr>
          <w:sz w:val="28"/>
        </w:rPr>
        <w:sectPr w:rsidR="00031A61" w:rsidSect="00031A61">
          <w:pgSz w:w="11910" w:h="16840"/>
          <w:pgMar w:top="289" w:right="460" w:bottom="280" w:left="960" w:header="294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5"/>
        <w:gridCol w:w="5035"/>
        <w:gridCol w:w="1844"/>
        <w:gridCol w:w="1983"/>
        <w:gridCol w:w="2554"/>
      </w:tblGrid>
      <w:tr w:rsidR="00031A61" w:rsidTr="00031A61">
        <w:trPr>
          <w:trHeight w:val="561"/>
        </w:trPr>
        <w:tc>
          <w:tcPr>
            <w:tcW w:w="14071" w:type="dxa"/>
            <w:gridSpan w:val="5"/>
            <w:tcBorders>
              <w:top w:val="nil"/>
              <w:left w:val="nil"/>
              <w:right w:val="nil"/>
            </w:tcBorders>
          </w:tcPr>
          <w:p w:rsidR="00031A61" w:rsidRDefault="00031A61" w:rsidP="00031A61">
            <w:pPr>
              <w:pStyle w:val="TableParagraph"/>
              <w:spacing w:before="6"/>
              <w:ind w:left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Дорожная карта</w:t>
            </w:r>
          </w:p>
          <w:p w:rsidR="00031A61" w:rsidRDefault="00031A61" w:rsidP="00031A61">
            <w:pPr>
              <w:pStyle w:val="TableParagraph"/>
              <w:spacing w:before="6"/>
              <w:ind w:left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Направление: Высокая доля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 рисками учебной </w:t>
            </w:r>
            <w:proofErr w:type="spellStart"/>
            <w:r>
              <w:rPr>
                <w:b/>
                <w:sz w:val="24"/>
              </w:rPr>
              <w:t>неуспешности</w:t>
            </w:r>
            <w:proofErr w:type="spellEnd"/>
          </w:p>
        </w:tc>
      </w:tr>
      <w:tr w:rsidR="00031A61" w:rsidTr="00031A61">
        <w:trPr>
          <w:trHeight w:val="553"/>
        </w:trPr>
        <w:tc>
          <w:tcPr>
            <w:tcW w:w="2655" w:type="dxa"/>
          </w:tcPr>
          <w:p w:rsidR="00031A61" w:rsidRDefault="00031A61" w:rsidP="00903355">
            <w:pPr>
              <w:pStyle w:val="TableParagraph"/>
              <w:spacing w:before="6"/>
              <w:ind w:left="7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5035" w:type="dxa"/>
          </w:tcPr>
          <w:p w:rsidR="00031A61" w:rsidRDefault="00031A61" w:rsidP="00903355">
            <w:pPr>
              <w:pStyle w:val="TableParagraph"/>
              <w:spacing w:before="6"/>
              <w:ind w:left="18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направленные на преодоление рискового </w:t>
            </w:r>
            <w:r>
              <w:rPr>
                <w:b/>
                <w:spacing w:val="-2"/>
                <w:sz w:val="24"/>
              </w:rPr>
              <w:t>фактора</w:t>
            </w:r>
          </w:p>
        </w:tc>
        <w:tc>
          <w:tcPr>
            <w:tcW w:w="1844" w:type="dxa"/>
          </w:tcPr>
          <w:p w:rsidR="00031A61" w:rsidRDefault="00031A61" w:rsidP="00903355">
            <w:pPr>
              <w:pStyle w:val="TableParagraph"/>
              <w:spacing w:before="8" w:line="237" w:lineRule="auto"/>
              <w:ind w:left="316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реализации</w:t>
            </w:r>
          </w:p>
        </w:tc>
        <w:tc>
          <w:tcPr>
            <w:tcW w:w="1983" w:type="dxa"/>
          </w:tcPr>
          <w:p w:rsidR="00031A61" w:rsidRDefault="00031A61" w:rsidP="00903355">
            <w:pPr>
              <w:pStyle w:val="TableParagraph"/>
              <w:spacing w:before="6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554" w:type="dxa"/>
          </w:tcPr>
          <w:p w:rsidR="00031A61" w:rsidRDefault="00031A61" w:rsidP="00903355">
            <w:pPr>
              <w:pStyle w:val="TableParagraph"/>
              <w:spacing w:before="6"/>
              <w:ind w:left="7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</w:tr>
      <w:tr w:rsidR="00031A61" w:rsidTr="00031A61">
        <w:trPr>
          <w:trHeight w:val="3044"/>
        </w:trPr>
        <w:tc>
          <w:tcPr>
            <w:tcW w:w="2655" w:type="dxa"/>
            <w:vMerge w:val="restart"/>
          </w:tcPr>
          <w:p w:rsidR="00031A61" w:rsidRDefault="00031A61" w:rsidP="00031A61">
            <w:pPr>
              <w:pStyle w:val="TableParagraph"/>
              <w:tabs>
                <w:tab w:val="left" w:pos="499"/>
              </w:tabs>
              <w:spacing w:before="6"/>
              <w:ind w:left="109" w:right="30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Проведения комплекса мероприятий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выявлению </w:t>
            </w:r>
            <w:r>
              <w:rPr>
                <w:b/>
                <w:spacing w:val="-2"/>
                <w:sz w:val="24"/>
              </w:rPr>
              <w:t xml:space="preserve">причин </w:t>
            </w:r>
            <w:proofErr w:type="spellStart"/>
            <w:r>
              <w:rPr>
                <w:b/>
                <w:spacing w:val="-2"/>
                <w:sz w:val="24"/>
              </w:rPr>
              <w:t>неуспешности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1-11 классов</w:t>
            </w:r>
          </w:p>
          <w:p w:rsidR="00031A61" w:rsidRDefault="00031A61" w:rsidP="00031A61">
            <w:pPr>
              <w:pStyle w:val="TableParagraph"/>
              <w:ind w:left="109" w:right="305"/>
              <w:rPr>
                <w:sz w:val="24"/>
              </w:rPr>
            </w:pPr>
            <w:r>
              <w:rPr>
                <w:sz w:val="24"/>
              </w:rPr>
              <w:t xml:space="preserve">- диагностика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трудностями в </w:t>
            </w:r>
            <w:r>
              <w:rPr>
                <w:spacing w:val="-2"/>
                <w:sz w:val="24"/>
              </w:rPr>
              <w:t>учебной</w:t>
            </w:r>
          </w:p>
          <w:p w:rsidR="00031A61" w:rsidRDefault="00031A61" w:rsidP="00031A61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деятельности, </w:t>
            </w:r>
            <w:proofErr w:type="gramStart"/>
            <w:r>
              <w:rPr>
                <w:sz w:val="24"/>
              </w:rPr>
              <w:t>направленная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выявление причин затруднения.</w:t>
            </w:r>
          </w:p>
        </w:tc>
        <w:tc>
          <w:tcPr>
            <w:tcW w:w="5035" w:type="dxa"/>
          </w:tcPr>
          <w:p w:rsidR="00031A61" w:rsidRDefault="00031A61">
            <w:pPr>
              <w:pStyle w:val="TableParagraph"/>
              <w:spacing w:before="3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трудностями в учебной</w:t>
            </w:r>
          </w:p>
          <w:p w:rsidR="00031A61" w:rsidRDefault="00031A6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выявление причин учебной </w:t>
            </w:r>
            <w:proofErr w:type="spellStart"/>
            <w:r>
              <w:rPr>
                <w:spacing w:val="-2"/>
                <w:sz w:val="24"/>
              </w:rPr>
              <w:t>неуспешности</w:t>
            </w:r>
            <w:proofErr w:type="spellEnd"/>
          </w:p>
        </w:tc>
        <w:tc>
          <w:tcPr>
            <w:tcW w:w="1844" w:type="dxa"/>
          </w:tcPr>
          <w:p w:rsidR="00031A61" w:rsidRDefault="00031A61" w:rsidP="00ED35E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83" w:type="dxa"/>
          </w:tcPr>
          <w:p w:rsidR="00031A61" w:rsidRDefault="00031A61" w:rsidP="00ED35E5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УД</w:t>
            </w:r>
          </w:p>
        </w:tc>
        <w:tc>
          <w:tcPr>
            <w:tcW w:w="2554" w:type="dxa"/>
          </w:tcPr>
          <w:p w:rsidR="00031A61" w:rsidRDefault="00031A61" w:rsidP="00ED35E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 7-8 классов,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  <w:r>
              <w:rPr>
                <w:spacing w:val="-2"/>
                <w:sz w:val="24"/>
              </w:rPr>
              <w:t xml:space="preserve">, классные </w:t>
            </w:r>
            <w:r>
              <w:rPr>
                <w:sz w:val="24"/>
              </w:rPr>
              <w:t xml:space="preserve">руководители </w:t>
            </w:r>
          </w:p>
          <w:p w:rsidR="00031A61" w:rsidRDefault="00031A61">
            <w:pPr>
              <w:pStyle w:val="TableParagraph"/>
              <w:spacing w:line="263" w:lineRule="exact"/>
              <w:ind w:left="109"/>
              <w:rPr>
                <w:sz w:val="24"/>
              </w:rPr>
            </w:pPr>
          </w:p>
        </w:tc>
      </w:tr>
      <w:tr w:rsidR="00031A61" w:rsidTr="00031A61">
        <w:trPr>
          <w:trHeight w:val="1660"/>
        </w:trPr>
        <w:tc>
          <w:tcPr>
            <w:tcW w:w="2655" w:type="dxa"/>
            <w:vMerge/>
            <w:tcBorders>
              <w:top w:val="nil"/>
            </w:tcBorders>
          </w:tcPr>
          <w:p w:rsidR="00031A61" w:rsidRDefault="00031A61" w:rsidP="00031A61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</w:tcPr>
          <w:p w:rsidR="00031A61" w:rsidRDefault="00031A61" w:rsidP="00DB2D1A">
            <w:pPr>
              <w:pStyle w:val="TableParagraph"/>
              <w:tabs>
                <w:tab w:val="left" w:pos="1909"/>
                <w:tab w:val="left" w:pos="2355"/>
              </w:tabs>
              <w:spacing w:before="1"/>
              <w:ind w:left="114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диагностики </w:t>
            </w:r>
            <w:r>
              <w:rPr>
                <w:sz w:val="24"/>
              </w:rPr>
              <w:t xml:space="preserve">обучающихся с трудностями в учебной деятельности, </w:t>
            </w:r>
            <w:proofErr w:type="gramStart"/>
            <w:r>
              <w:rPr>
                <w:sz w:val="24"/>
              </w:rPr>
              <w:t>направленная</w:t>
            </w:r>
            <w:proofErr w:type="gramEnd"/>
            <w:r>
              <w:rPr>
                <w:sz w:val="24"/>
              </w:rPr>
              <w:t xml:space="preserve"> на выявление </w:t>
            </w:r>
            <w:r>
              <w:rPr>
                <w:spacing w:val="-2"/>
                <w:sz w:val="24"/>
              </w:rPr>
              <w:t xml:space="preserve">причин учебной </w:t>
            </w:r>
            <w:proofErr w:type="spellStart"/>
            <w:r>
              <w:rPr>
                <w:spacing w:val="-2"/>
                <w:sz w:val="24"/>
              </w:rPr>
              <w:t>неуспешности</w:t>
            </w:r>
            <w:proofErr w:type="spellEnd"/>
          </w:p>
        </w:tc>
        <w:tc>
          <w:tcPr>
            <w:tcW w:w="1844" w:type="dxa"/>
          </w:tcPr>
          <w:p w:rsidR="00031A61" w:rsidRDefault="00031A61">
            <w:pPr>
              <w:pStyle w:val="TableParagraph"/>
              <w:spacing w:before="1" w:line="275" w:lineRule="exact"/>
              <w:ind w:left="221" w:right="4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031A61" w:rsidRDefault="00031A61" w:rsidP="00F16392">
            <w:pPr>
              <w:pStyle w:val="TableParagraph"/>
              <w:spacing w:line="242" w:lineRule="auto"/>
              <w:ind w:left="225" w:right="45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сентябрь 2022 г.</w:t>
            </w:r>
          </w:p>
        </w:tc>
        <w:tc>
          <w:tcPr>
            <w:tcW w:w="1983" w:type="dxa"/>
          </w:tcPr>
          <w:p w:rsidR="00031A61" w:rsidRDefault="00031A61">
            <w:pPr>
              <w:pStyle w:val="TableParagraph"/>
              <w:spacing w:before="1"/>
              <w:rPr>
                <w:sz w:val="24"/>
              </w:rPr>
            </w:pPr>
            <w:r w:rsidRPr="00ED35E5">
              <w:rPr>
                <w:spacing w:val="-2"/>
                <w:sz w:val="24"/>
              </w:rPr>
              <w:t>Заместитель директора по УД</w:t>
            </w:r>
          </w:p>
        </w:tc>
        <w:tc>
          <w:tcPr>
            <w:tcW w:w="2554" w:type="dxa"/>
          </w:tcPr>
          <w:p w:rsidR="00031A61" w:rsidRDefault="00031A61" w:rsidP="00ED35E5">
            <w:pPr>
              <w:pStyle w:val="TableParagraph"/>
              <w:spacing w:before="1"/>
              <w:ind w:left="109" w:right="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031A61" w:rsidTr="00031A61">
        <w:trPr>
          <w:trHeight w:val="1401"/>
        </w:trPr>
        <w:tc>
          <w:tcPr>
            <w:tcW w:w="2655" w:type="dxa"/>
            <w:vMerge/>
            <w:tcBorders>
              <w:top w:val="nil"/>
            </w:tcBorders>
          </w:tcPr>
          <w:p w:rsidR="00031A61" w:rsidRDefault="00031A61" w:rsidP="00031A61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</w:tcPr>
          <w:p w:rsidR="00031A61" w:rsidRDefault="00031A61">
            <w:pPr>
              <w:pStyle w:val="TableParagraph"/>
              <w:tabs>
                <w:tab w:val="left" w:pos="1121"/>
                <w:tab w:val="left" w:pos="2085"/>
              </w:tabs>
              <w:spacing w:before="1" w:line="242" w:lineRule="auto"/>
              <w:ind w:left="114" w:right="33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обучающихся 1-10 классов</w:t>
            </w:r>
          </w:p>
        </w:tc>
        <w:tc>
          <w:tcPr>
            <w:tcW w:w="1844" w:type="dxa"/>
          </w:tcPr>
          <w:p w:rsidR="00031A61" w:rsidRDefault="00031A61">
            <w:pPr>
              <w:pStyle w:val="TableParagraph"/>
              <w:spacing w:before="1"/>
              <w:ind w:left="221" w:right="4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031A61" w:rsidRDefault="00031A61" w:rsidP="00F16392">
            <w:pPr>
              <w:pStyle w:val="TableParagraph"/>
              <w:spacing w:before="2"/>
              <w:ind w:left="225" w:right="45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сентябрь 2022 г.</w:t>
            </w:r>
          </w:p>
        </w:tc>
        <w:tc>
          <w:tcPr>
            <w:tcW w:w="1983" w:type="dxa"/>
          </w:tcPr>
          <w:p w:rsidR="00031A61" w:rsidRDefault="00031A61">
            <w:pPr>
              <w:pStyle w:val="TableParagraph"/>
              <w:spacing w:before="1"/>
              <w:rPr>
                <w:sz w:val="24"/>
              </w:rPr>
            </w:pPr>
            <w:r w:rsidRPr="00ED35E5">
              <w:rPr>
                <w:spacing w:val="-2"/>
                <w:sz w:val="24"/>
              </w:rPr>
              <w:t>Заместитель директора по УД</w:t>
            </w:r>
          </w:p>
        </w:tc>
        <w:tc>
          <w:tcPr>
            <w:tcW w:w="2554" w:type="dxa"/>
          </w:tcPr>
          <w:p w:rsidR="00031A61" w:rsidRDefault="00031A61" w:rsidP="00ED35E5">
            <w:pPr>
              <w:pStyle w:val="TableParagraph"/>
              <w:spacing w:before="1"/>
              <w:ind w:left="109" w:right="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031A61" w:rsidTr="00031A61">
        <w:trPr>
          <w:trHeight w:val="2218"/>
        </w:trPr>
        <w:tc>
          <w:tcPr>
            <w:tcW w:w="2655" w:type="dxa"/>
            <w:vMerge/>
            <w:tcBorders>
              <w:top w:val="nil"/>
            </w:tcBorders>
          </w:tcPr>
          <w:p w:rsidR="00031A61" w:rsidRDefault="00031A61" w:rsidP="00031A61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</w:tcPr>
          <w:p w:rsidR="00031A61" w:rsidRDefault="00031A6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</w:t>
            </w:r>
          </w:p>
          <w:p w:rsidR="00031A61" w:rsidRDefault="00031A61" w:rsidP="00ED35E5">
            <w:pPr>
              <w:pStyle w:val="TableParagraph"/>
              <w:spacing w:line="237" w:lineRule="auto"/>
              <w:ind w:left="114" w:right="13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 индивидуальных психофизиологических особенностей»</w:t>
            </w:r>
          </w:p>
        </w:tc>
        <w:tc>
          <w:tcPr>
            <w:tcW w:w="1844" w:type="dxa"/>
          </w:tcPr>
          <w:p w:rsidR="00031A61" w:rsidRDefault="00031A61" w:rsidP="00F1639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31 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1983" w:type="dxa"/>
          </w:tcPr>
          <w:p w:rsidR="00031A61" w:rsidRDefault="00031A61" w:rsidP="00F1639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Заместитель директора педагог-психолог </w:t>
            </w:r>
          </w:p>
          <w:p w:rsidR="00031A61" w:rsidRDefault="00031A61" w:rsidP="00F1639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  <w:tc>
          <w:tcPr>
            <w:tcW w:w="2554" w:type="dxa"/>
          </w:tcPr>
          <w:p w:rsidR="00031A61" w:rsidRDefault="00031A61" w:rsidP="00F16392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классные </w:t>
            </w:r>
            <w:r>
              <w:rPr>
                <w:sz w:val="24"/>
              </w:rPr>
              <w:t xml:space="preserve">руководители </w:t>
            </w:r>
          </w:p>
        </w:tc>
      </w:tr>
    </w:tbl>
    <w:p w:rsidR="00C669AF" w:rsidRDefault="00C669AF">
      <w:pPr>
        <w:spacing w:line="274" w:lineRule="exact"/>
        <w:rPr>
          <w:sz w:val="24"/>
        </w:rPr>
        <w:sectPr w:rsidR="00C669AF" w:rsidSect="00031A61">
          <w:pgSz w:w="16840" w:h="11910" w:orient="landscape"/>
          <w:pgMar w:top="709" w:right="440" w:bottom="980" w:left="9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19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7"/>
        <w:gridCol w:w="5055"/>
        <w:gridCol w:w="1844"/>
        <w:gridCol w:w="1983"/>
        <w:gridCol w:w="2554"/>
      </w:tblGrid>
      <w:tr w:rsidR="00DB2D1A" w:rsidTr="00031A61">
        <w:trPr>
          <w:trHeight w:val="1109"/>
        </w:trPr>
        <w:tc>
          <w:tcPr>
            <w:tcW w:w="2557" w:type="dxa"/>
            <w:vMerge w:val="restart"/>
          </w:tcPr>
          <w:p w:rsidR="00DB2D1A" w:rsidRDefault="00DB2D1A" w:rsidP="00031A61">
            <w:pPr>
              <w:pStyle w:val="TableParagraph"/>
              <w:ind w:left="110" w:right="23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психолого- </w:t>
            </w:r>
            <w:r>
              <w:rPr>
                <w:spacing w:val="-2"/>
                <w:sz w:val="24"/>
              </w:rPr>
              <w:t xml:space="preserve">педагогическое сопровождение </w:t>
            </w:r>
            <w:r>
              <w:rPr>
                <w:sz w:val="24"/>
              </w:rPr>
              <w:t>обучающихся с 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proofErr w:type="spellStart"/>
            <w:r>
              <w:rPr>
                <w:spacing w:val="-2"/>
                <w:sz w:val="24"/>
              </w:rPr>
              <w:t>неуспешности</w:t>
            </w:r>
            <w:proofErr w:type="spellEnd"/>
          </w:p>
        </w:tc>
        <w:tc>
          <w:tcPr>
            <w:tcW w:w="5055" w:type="dxa"/>
          </w:tcPr>
          <w:p w:rsidR="00DB2D1A" w:rsidRDefault="00DB2D1A" w:rsidP="00031A61">
            <w:pPr>
              <w:pStyle w:val="TableParagraph"/>
              <w:ind w:left="110" w:right="26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психологических тренингов,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службы </w:t>
            </w:r>
            <w:proofErr w:type="gramStart"/>
            <w:r>
              <w:rPr>
                <w:spacing w:val="-2"/>
                <w:sz w:val="24"/>
              </w:rPr>
              <w:t>психологического</w:t>
            </w:r>
            <w:proofErr w:type="gramEnd"/>
          </w:p>
          <w:p w:rsidR="00DB2D1A" w:rsidRDefault="00DB2D1A" w:rsidP="00031A61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844" w:type="dxa"/>
          </w:tcPr>
          <w:p w:rsidR="00DB2D1A" w:rsidRDefault="00DB2D1A" w:rsidP="00031A6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 2022 г.</w:t>
            </w:r>
          </w:p>
        </w:tc>
        <w:tc>
          <w:tcPr>
            <w:tcW w:w="1983" w:type="dxa"/>
            <w:vMerge w:val="restart"/>
          </w:tcPr>
          <w:p w:rsidR="00DB2D1A" w:rsidRDefault="00DB2D1A" w:rsidP="00031A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 директора педагог-психолог социальный педагог</w:t>
            </w:r>
          </w:p>
        </w:tc>
        <w:tc>
          <w:tcPr>
            <w:tcW w:w="2554" w:type="dxa"/>
            <w:vMerge w:val="restart"/>
          </w:tcPr>
          <w:p w:rsidR="00DB2D1A" w:rsidRDefault="00DB2D1A" w:rsidP="00031A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 7-8 классов,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  <w:r>
              <w:rPr>
                <w:spacing w:val="-2"/>
                <w:sz w:val="24"/>
              </w:rPr>
              <w:t xml:space="preserve">, классные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DB2D1A" w:rsidTr="00031A61">
        <w:trPr>
          <w:trHeight w:val="878"/>
        </w:trPr>
        <w:tc>
          <w:tcPr>
            <w:tcW w:w="2557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  <w:tc>
          <w:tcPr>
            <w:tcW w:w="5055" w:type="dxa"/>
          </w:tcPr>
          <w:p w:rsidR="00DB2D1A" w:rsidRDefault="00DB2D1A" w:rsidP="00031A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Профилактические беседы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 </w:t>
            </w:r>
            <w:r>
              <w:rPr>
                <w:spacing w:val="-2"/>
                <w:sz w:val="24"/>
              </w:rPr>
              <w:t>педагогом</w:t>
            </w:r>
          </w:p>
        </w:tc>
        <w:tc>
          <w:tcPr>
            <w:tcW w:w="1844" w:type="dxa"/>
          </w:tcPr>
          <w:p w:rsidR="00DB2D1A" w:rsidRDefault="00DB2D1A" w:rsidP="00031A61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 2022 г.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</w:tr>
      <w:tr w:rsidR="00DB2D1A" w:rsidTr="00031A61">
        <w:trPr>
          <w:trHeight w:val="1036"/>
        </w:trPr>
        <w:tc>
          <w:tcPr>
            <w:tcW w:w="2557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  <w:tc>
          <w:tcPr>
            <w:tcW w:w="5055" w:type="dxa"/>
          </w:tcPr>
          <w:p w:rsidR="00DB2D1A" w:rsidRDefault="00DB2D1A" w:rsidP="00031A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Индивидуальные беседы с родителями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844" w:type="dxa"/>
          </w:tcPr>
          <w:p w:rsidR="00DB2D1A" w:rsidRDefault="00DB2D1A" w:rsidP="00031A61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 2022 г.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</w:tr>
      <w:tr w:rsidR="00DB2D1A" w:rsidTr="00031A61">
        <w:trPr>
          <w:trHeight w:val="1387"/>
        </w:trPr>
        <w:tc>
          <w:tcPr>
            <w:tcW w:w="2557" w:type="dxa"/>
            <w:vMerge w:val="restart"/>
            <w:tcBorders>
              <w:bottom w:val="nil"/>
            </w:tcBorders>
          </w:tcPr>
          <w:p w:rsidR="00DB2D1A" w:rsidRDefault="00DB2D1A" w:rsidP="00031A61">
            <w:pPr>
              <w:pStyle w:val="TableParagraph"/>
              <w:tabs>
                <w:tab w:val="left" w:pos="816"/>
              </w:tabs>
              <w:ind w:left="110" w:right="85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Внедрение технологии персонального </w:t>
            </w:r>
            <w:r>
              <w:rPr>
                <w:b/>
                <w:sz w:val="24"/>
              </w:rPr>
              <w:t>сопровождения в процесс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с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z w:val="24"/>
              </w:rPr>
              <w:t xml:space="preserve">, имеющих риски </w:t>
            </w:r>
            <w:r>
              <w:rPr>
                <w:b/>
                <w:spacing w:val="-2"/>
                <w:sz w:val="24"/>
              </w:rPr>
              <w:t xml:space="preserve">учебной </w:t>
            </w:r>
            <w:proofErr w:type="spellStart"/>
            <w:r>
              <w:rPr>
                <w:b/>
                <w:spacing w:val="-2"/>
                <w:sz w:val="24"/>
              </w:rPr>
              <w:t>неуспешности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055" w:type="dxa"/>
          </w:tcPr>
          <w:p w:rsidR="00DB2D1A" w:rsidRDefault="00DB2D1A" w:rsidP="00031A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Семинар-практикум по внедрению и реализации технологии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тьютерства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844" w:type="dxa"/>
          </w:tcPr>
          <w:p w:rsidR="00DB2D1A" w:rsidRDefault="00DB2D1A" w:rsidP="00031A6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1983" w:type="dxa"/>
          </w:tcPr>
          <w:p w:rsidR="00DB2D1A" w:rsidRDefault="00DB2D1A" w:rsidP="00031A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</w:p>
          <w:p w:rsidR="00DB2D1A" w:rsidRDefault="00DB2D1A" w:rsidP="00031A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2554" w:type="dxa"/>
            <w:vMerge w:val="restart"/>
          </w:tcPr>
          <w:p w:rsidR="00DB2D1A" w:rsidRDefault="00DB2D1A" w:rsidP="00031A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 1-11 классов,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  <w:r>
              <w:rPr>
                <w:spacing w:val="-2"/>
                <w:sz w:val="24"/>
              </w:rPr>
              <w:t xml:space="preserve">, классные </w:t>
            </w:r>
            <w:r>
              <w:rPr>
                <w:sz w:val="24"/>
              </w:rPr>
              <w:t>руководители,  п</w:t>
            </w:r>
            <w:r>
              <w:rPr>
                <w:spacing w:val="-2"/>
                <w:sz w:val="24"/>
              </w:rPr>
              <w:t>едагоги- предметники.</w:t>
            </w:r>
          </w:p>
        </w:tc>
      </w:tr>
      <w:tr w:rsidR="00DB2D1A" w:rsidTr="00031A61">
        <w:trPr>
          <w:trHeight w:val="1660"/>
        </w:trPr>
        <w:tc>
          <w:tcPr>
            <w:tcW w:w="2557" w:type="dxa"/>
            <w:vMerge/>
            <w:tcBorders>
              <w:top w:val="nil"/>
              <w:bottom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  <w:tc>
          <w:tcPr>
            <w:tcW w:w="5055" w:type="dxa"/>
          </w:tcPr>
          <w:p w:rsidR="00DB2D1A" w:rsidRDefault="00DB2D1A" w:rsidP="00031A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Создание рабочей группы по внедрению технологии персонального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 обучения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  <w:p w:rsidR="00DB2D1A" w:rsidRDefault="00DB2D1A" w:rsidP="00031A6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неуспешности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:rsidR="00DB2D1A" w:rsidRDefault="00DB2D1A" w:rsidP="00031A6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1983" w:type="dxa"/>
          </w:tcPr>
          <w:p w:rsidR="00DB2D1A" w:rsidRDefault="00DB2D1A" w:rsidP="00031A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</w:tr>
      <w:tr w:rsidR="00DB2D1A" w:rsidTr="00031A61">
        <w:trPr>
          <w:trHeight w:val="2218"/>
        </w:trPr>
        <w:tc>
          <w:tcPr>
            <w:tcW w:w="2557" w:type="dxa"/>
            <w:vMerge/>
            <w:tcBorders>
              <w:top w:val="nil"/>
              <w:bottom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  <w:tc>
          <w:tcPr>
            <w:tcW w:w="5055" w:type="dxa"/>
          </w:tcPr>
          <w:p w:rsidR="00DB2D1A" w:rsidRDefault="00DB2D1A" w:rsidP="00031A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внедрению </w:t>
            </w:r>
            <w:proofErr w:type="spellStart"/>
            <w:r>
              <w:rPr>
                <w:sz w:val="24"/>
              </w:rPr>
              <w:t>тьютерства</w:t>
            </w:r>
            <w:proofErr w:type="spellEnd"/>
            <w:r>
              <w:rPr>
                <w:sz w:val="24"/>
              </w:rPr>
              <w:t xml:space="preserve"> персонального сопровождения в процесс 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, имеющих риски учебной </w:t>
            </w:r>
            <w:proofErr w:type="spellStart"/>
            <w:r>
              <w:rPr>
                <w:spacing w:val="-2"/>
                <w:sz w:val="24"/>
              </w:rPr>
              <w:t>неуспешности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:rsidR="00DB2D1A" w:rsidRDefault="00DB2D1A" w:rsidP="00031A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 г.</w:t>
            </w:r>
          </w:p>
        </w:tc>
        <w:tc>
          <w:tcPr>
            <w:tcW w:w="1983" w:type="dxa"/>
          </w:tcPr>
          <w:p w:rsidR="00DB2D1A" w:rsidRDefault="00DB2D1A" w:rsidP="00031A61">
            <w:pPr>
              <w:pStyle w:val="TableParagraph"/>
              <w:spacing w:before="1"/>
              <w:rPr>
                <w:sz w:val="24"/>
              </w:rPr>
            </w:pPr>
            <w:r w:rsidRPr="00F16392">
              <w:rPr>
                <w:spacing w:val="-2"/>
                <w:sz w:val="24"/>
              </w:rPr>
              <w:t>Заместитель директора Руководители ШМО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</w:tr>
      <w:tr w:rsidR="00DB2D1A" w:rsidTr="00031A61">
        <w:trPr>
          <w:trHeight w:val="1296"/>
        </w:trPr>
        <w:tc>
          <w:tcPr>
            <w:tcW w:w="2557" w:type="dxa"/>
            <w:vMerge/>
            <w:tcBorders>
              <w:top w:val="nil"/>
              <w:bottom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  <w:tc>
          <w:tcPr>
            <w:tcW w:w="5055" w:type="dxa"/>
          </w:tcPr>
          <w:p w:rsidR="00DB2D1A" w:rsidRDefault="00DB2D1A" w:rsidP="00031A61">
            <w:pPr>
              <w:pStyle w:val="TableParagraph"/>
              <w:ind w:left="115" w:right="13"/>
              <w:rPr>
                <w:sz w:val="24"/>
              </w:rPr>
            </w:pPr>
            <w:r>
              <w:rPr>
                <w:sz w:val="24"/>
              </w:rPr>
              <w:t>Разработка индивидуальных программ сопровождения каждого обучающегося с рисками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844" w:type="dxa"/>
          </w:tcPr>
          <w:p w:rsidR="00DB2D1A" w:rsidRDefault="00DB2D1A" w:rsidP="00031A61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–н</w:t>
            </w:r>
            <w:proofErr w:type="gramEnd"/>
            <w:r>
              <w:rPr>
                <w:sz w:val="24"/>
              </w:rPr>
              <w:t xml:space="preserve">оябрь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83" w:type="dxa"/>
          </w:tcPr>
          <w:p w:rsidR="00DB2D1A" w:rsidRDefault="00DB2D1A" w:rsidP="00031A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z w:val="24"/>
              </w:rPr>
              <w:t>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DB2D1A" w:rsidRDefault="00DB2D1A" w:rsidP="00031A61">
            <w:pPr>
              <w:rPr>
                <w:sz w:val="2"/>
                <w:szCs w:val="2"/>
              </w:rPr>
            </w:pPr>
          </w:p>
        </w:tc>
      </w:tr>
    </w:tbl>
    <w:p w:rsidR="00C669AF" w:rsidRDefault="00C669AF" w:rsidP="00031A61">
      <w:pPr>
        <w:tabs>
          <w:tab w:val="left" w:pos="720"/>
        </w:tabs>
        <w:rPr>
          <w:sz w:val="2"/>
          <w:szCs w:val="2"/>
        </w:rPr>
      </w:pPr>
    </w:p>
    <w:p w:rsidR="00C669AF" w:rsidRDefault="00C669AF">
      <w:pPr>
        <w:rPr>
          <w:sz w:val="2"/>
          <w:szCs w:val="2"/>
        </w:rPr>
        <w:sectPr w:rsidR="00C669AF">
          <w:type w:val="continuous"/>
          <w:pgSz w:w="16840" w:h="11910" w:orient="landscape"/>
          <w:pgMar w:top="560" w:right="4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5"/>
        <w:gridCol w:w="5035"/>
        <w:gridCol w:w="1844"/>
        <w:gridCol w:w="1983"/>
        <w:gridCol w:w="2554"/>
      </w:tblGrid>
      <w:tr w:rsidR="00031A61" w:rsidTr="00031A61">
        <w:trPr>
          <w:trHeight w:val="1301"/>
        </w:trPr>
        <w:tc>
          <w:tcPr>
            <w:tcW w:w="2655" w:type="dxa"/>
            <w:tcBorders>
              <w:top w:val="nil"/>
            </w:tcBorders>
          </w:tcPr>
          <w:p w:rsidR="00031A61" w:rsidRDefault="00031A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5" w:type="dxa"/>
          </w:tcPr>
          <w:p w:rsidR="00031A61" w:rsidRDefault="00031A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31A61" w:rsidRDefault="00031A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031A61" w:rsidRDefault="00031A61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  <w:p w:rsidR="00031A61" w:rsidRDefault="00031A61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2554" w:type="dxa"/>
            <w:tcBorders>
              <w:top w:val="nil"/>
            </w:tcBorders>
          </w:tcPr>
          <w:p w:rsidR="00031A61" w:rsidRDefault="00031A61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A61" w:rsidTr="00031A61">
        <w:trPr>
          <w:trHeight w:val="1387"/>
        </w:trPr>
        <w:tc>
          <w:tcPr>
            <w:tcW w:w="2655" w:type="dxa"/>
            <w:vMerge w:val="restart"/>
          </w:tcPr>
          <w:p w:rsidR="00031A61" w:rsidRDefault="00031A61" w:rsidP="00F1639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3. Организовать работу с </w:t>
            </w:r>
            <w:r>
              <w:rPr>
                <w:b/>
                <w:spacing w:val="-2"/>
                <w:sz w:val="24"/>
              </w:rPr>
              <w:t xml:space="preserve">образовательным </w:t>
            </w:r>
            <w:r>
              <w:rPr>
                <w:b/>
                <w:sz w:val="24"/>
              </w:rPr>
              <w:t xml:space="preserve">ресурсом </w:t>
            </w:r>
            <w:proofErr w:type="spellStart"/>
            <w:r>
              <w:rPr>
                <w:b/>
                <w:sz w:val="24"/>
              </w:rPr>
              <w:t>Сферум</w:t>
            </w:r>
            <w:proofErr w:type="spellEnd"/>
            <w:r>
              <w:rPr>
                <w:b/>
                <w:sz w:val="24"/>
              </w:rPr>
              <w:t xml:space="preserve"> как с одним из </w:t>
            </w:r>
            <w:r>
              <w:rPr>
                <w:b/>
                <w:spacing w:val="-2"/>
                <w:sz w:val="24"/>
              </w:rPr>
              <w:t xml:space="preserve">инструментов </w:t>
            </w:r>
            <w:r>
              <w:rPr>
                <w:b/>
                <w:sz w:val="24"/>
              </w:rPr>
              <w:t xml:space="preserve">работы с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  <w:r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имеющих риски </w:t>
            </w:r>
            <w:r>
              <w:rPr>
                <w:b/>
                <w:spacing w:val="-2"/>
                <w:sz w:val="24"/>
              </w:rPr>
              <w:t xml:space="preserve">учебной </w:t>
            </w:r>
            <w:proofErr w:type="spellStart"/>
            <w:r>
              <w:rPr>
                <w:b/>
                <w:spacing w:val="-2"/>
                <w:sz w:val="24"/>
              </w:rPr>
              <w:t>неуспешности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035" w:type="dxa"/>
          </w:tcPr>
          <w:p w:rsidR="00031A61" w:rsidRDefault="00031A61" w:rsidP="00F1639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Регистрация участников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проекте СФЕРУМ</w:t>
            </w:r>
          </w:p>
        </w:tc>
        <w:tc>
          <w:tcPr>
            <w:tcW w:w="1844" w:type="dxa"/>
          </w:tcPr>
          <w:p w:rsidR="00031A61" w:rsidRDefault="00031A61" w:rsidP="00F1639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1983" w:type="dxa"/>
          </w:tcPr>
          <w:p w:rsidR="00031A61" w:rsidRDefault="00031A61" w:rsidP="00F1639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</w:p>
          <w:p w:rsidR="00031A61" w:rsidRDefault="00031A61">
            <w:pPr>
              <w:pStyle w:val="TableParagraph"/>
              <w:spacing w:line="274" w:lineRule="exact"/>
              <w:ind w:right="240"/>
              <w:rPr>
                <w:sz w:val="24"/>
              </w:rPr>
            </w:pPr>
          </w:p>
        </w:tc>
        <w:tc>
          <w:tcPr>
            <w:tcW w:w="2554" w:type="dxa"/>
          </w:tcPr>
          <w:p w:rsidR="00031A61" w:rsidRDefault="00031A61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 xml:space="preserve">Обучающиеся 2-11 классов, родители,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031A61" w:rsidTr="00031A61">
        <w:trPr>
          <w:trHeight w:val="1387"/>
        </w:trPr>
        <w:tc>
          <w:tcPr>
            <w:tcW w:w="2655" w:type="dxa"/>
            <w:vMerge/>
          </w:tcPr>
          <w:p w:rsidR="00031A61" w:rsidRDefault="00031A61" w:rsidP="00F1639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</w:p>
        </w:tc>
        <w:tc>
          <w:tcPr>
            <w:tcW w:w="5035" w:type="dxa"/>
          </w:tcPr>
          <w:p w:rsidR="00031A61" w:rsidRDefault="00031A61" w:rsidP="00373F61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031A61" w:rsidRDefault="00031A61" w:rsidP="00937534">
            <w:pPr>
              <w:pStyle w:val="TableParagraph"/>
              <w:spacing w:before="2"/>
              <w:ind w:left="114" w:right="135"/>
              <w:rPr>
                <w:sz w:val="24"/>
              </w:rPr>
            </w:pPr>
            <w:r>
              <w:rPr>
                <w:sz w:val="24"/>
              </w:rPr>
              <w:t>«Дистанционная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образовательного ресурса 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031A61" w:rsidRDefault="00031A61" w:rsidP="00373F61">
            <w:pPr>
              <w:pStyle w:val="TableParagraph"/>
              <w:spacing w:line="242" w:lineRule="auto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апрель-май 2022г.</w:t>
            </w:r>
          </w:p>
          <w:p w:rsidR="00031A61" w:rsidRDefault="00031A61" w:rsidP="00373F6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1983" w:type="dxa"/>
          </w:tcPr>
          <w:p w:rsidR="00031A61" w:rsidRDefault="00031A61" w:rsidP="00373F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</w:p>
          <w:p w:rsidR="00031A61" w:rsidRDefault="00031A61" w:rsidP="00373F61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554" w:type="dxa"/>
          </w:tcPr>
          <w:p w:rsidR="00031A61" w:rsidRDefault="00031A61" w:rsidP="00373F61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 xml:space="preserve">Обучающиеся 2-11 классов, родители,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031A61" w:rsidTr="00031A61">
        <w:trPr>
          <w:trHeight w:val="2213"/>
        </w:trPr>
        <w:tc>
          <w:tcPr>
            <w:tcW w:w="2655" w:type="dxa"/>
            <w:vMerge/>
            <w:tcBorders>
              <w:top w:val="nil"/>
            </w:tcBorders>
          </w:tcPr>
          <w:p w:rsidR="00031A61" w:rsidRDefault="00031A61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</w:tcPr>
          <w:p w:rsidR="00031A61" w:rsidRDefault="00031A61" w:rsidP="00373F61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методсовета</w:t>
            </w:r>
            <w:proofErr w:type="spellEnd"/>
          </w:p>
          <w:p w:rsidR="00031A61" w:rsidRDefault="00031A61" w:rsidP="00373F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 xml:space="preserve"> как один из 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proofErr w:type="gramStart"/>
            <w:r>
              <w:rPr>
                <w:spacing w:val="-2"/>
                <w:sz w:val="24"/>
              </w:rPr>
              <w:t>слабоуспевающими</w:t>
            </w:r>
            <w:proofErr w:type="gramEnd"/>
            <w:r>
              <w:rPr>
                <w:spacing w:val="-2"/>
                <w:sz w:val="24"/>
              </w:rPr>
              <w:t xml:space="preserve"> обучающимися»</w:t>
            </w:r>
          </w:p>
        </w:tc>
        <w:tc>
          <w:tcPr>
            <w:tcW w:w="1844" w:type="dxa"/>
          </w:tcPr>
          <w:p w:rsidR="00031A61" w:rsidRDefault="00031A61" w:rsidP="0093753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1983" w:type="dxa"/>
          </w:tcPr>
          <w:p w:rsidR="00031A61" w:rsidRDefault="00031A61" w:rsidP="00373F61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  <w:p w:rsidR="00031A61" w:rsidRDefault="00031A61" w:rsidP="00373F6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ШМО </w:t>
            </w:r>
          </w:p>
          <w:p w:rsidR="00031A61" w:rsidRDefault="00031A61" w:rsidP="00373F61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554" w:type="dxa"/>
          </w:tcPr>
          <w:p w:rsidR="00031A61" w:rsidRDefault="00031A61" w:rsidP="00373F61">
            <w:pPr>
              <w:pStyle w:val="TableParagraph"/>
              <w:spacing w:before="1"/>
              <w:ind w:left="104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Руководители ШМО </w:t>
            </w:r>
            <w:r>
              <w:rPr>
                <w:spacing w:val="-2"/>
                <w:sz w:val="24"/>
              </w:rPr>
              <w:t xml:space="preserve">Педагоги-предметники ответственный </w:t>
            </w:r>
            <w:r>
              <w:rPr>
                <w:sz w:val="24"/>
              </w:rPr>
              <w:t>организатор проекта</w:t>
            </w:r>
          </w:p>
          <w:p w:rsidR="00031A61" w:rsidRDefault="00031A61" w:rsidP="00373F6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Сферум</w:t>
            </w:r>
            <w:proofErr w:type="spellEnd"/>
          </w:p>
        </w:tc>
      </w:tr>
      <w:tr w:rsidR="00031A61" w:rsidTr="00031A61">
        <w:trPr>
          <w:trHeight w:val="2218"/>
        </w:trPr>
        <w:tc>
          <w:tcPr>
            <w:tcW w:w="2655" w:type="dxa"/>
            <w:vMerge/>
            <w:tcBorders>
              <w:top w:val="nil"/>
            </w:tcBorders>
          </w:tcPr>
          <w:p w:rsidR="00031A61" w:rsidRDefault="00031A61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</w:tcPr>
          <w:p w:rsidR="00031A61" w:rsidRDefault="00031A61" w:rsidP="00F1639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Круглый стол «Подведение итогов: результативность мер по преодолению рисков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в ходе реализации Программы» </w:t>
            </w:r>
          </w:p>
        </w:tc>
        <w:tc>
          <w:tcPr>
            <w:tcW w:w="1844" w:type="dxa"/>
          </w:tcPr>
          <w:p w:rsidR="00031A61" w:rsidRDefault="00031A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Декабрь 2022 </w:t>
            </w:r>
          </w:p>
        </w:tc>
        <w:tc>
          <w:tcPr>
            <w:tcW w:w="1983" w:type="dxa"/>
          </w:tcPr>
          <w:p w:rsidR="00031A61" w:rsidRDefault="00031A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 МАОУ СОШ № 77, заместитель директора по УД</w:t>
            </w:r>
          </w:p>
        </w:tc>
        <w:tc>
          <w:tcPr>
            <w:tcW w:w="2554" w:type="dxa"/>
          </w:tcPr>
          <w:p w:rsidR="00031A61" w:rsidRDefault="00031A6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Педагоги, обучающиеся МАОУ СОШ № 77</w:t>
            </w:r>
          </w:p>
        </w:tc>
      </w:tr>
    </w:tbl>
    <w:p w:rsidR="009C42D4" w:rsidRDefault="009C42D4"/>
    <w:sectPr w:rsidR="009C42D4" w:rsidSect="00FD2DD5">
      <w:type w:val="continuous"/>
      <w:pgSz w:w="16840" w:h="11910" w:orient="landscape"/>
      <w:pgMar w:top="560" w:right="4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61" w:rsidRDefault="00031A61" w:rsidP="00031A61">
      <w:r>
        <w:separator/>
      </w:r>
    </w:p>
  </w:endnote>
  <w:endnote w:type="continuationSeparator" w:id="0">
    <w:p w:rsidR="00031A61" w:rsidRDefault="00031A61" w:rsidP="0003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61" w:rsidRDefault="00031A61" w:rsidP="00031A61">
      <w:r>
        <w:separator/>
      </w:r>
    </w:p>
  </w:footnote>
  <w:footnote w:type="continuationSeparator" w:id="0">
    <w:p w:rsidR="00031A61" w:rsidRDefault="00031A61" w:rsidP="00031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785"/>
    <w:multiLevelType w:val="hybridMultilevel"/>
    <w:tmpl w:val="39E6B41E"/>
    <w:lvl w:ilvl="0" w:tplc="56E2837E">
      <w:start w:val="1"/>
      <w:numFmt w:val="decimal"/>
      <w:lvlText w:val="%1."/>
      <w:lvlJc w:val="left"/>
      <w:pPr>
        <w:ind w:left="1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9E6115A">
      <w:numFmt w:val="bullet"/>
      <w:lvlText w:val="•"/>
      <w:lvlJc w:val="left"/>
      <w:pPr>
        <w:ind w:left="850" w:hanging="284"/>
      </w:pPr>
      <w:rPr>
        <w:rFonts w:hint="default"/>
        <w:lang w:val="ru-RU" w:eastAsia="en-US" w:bidi="ar-SA"/>
      </w:rPr>
    </w:lvl>
    <w:lvl w:ilvl="2" w:tplc="142C2D9C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3" w:tplc="366E9A3C">
      <w:numFmt w:val="bullet"/>
      <w:lvlText w:val="•"/>
      <w:lvlJc w:val="left"/>
      <w:pPr>
        <w:ind w:left="2350" w:hanging="284"/>
      </w:pPr>
      <w:rPr>
        <w:rFonts w:hint="default"/>
        <w:lang w:val="ru-RU" w:eastAsia="en-US" w:bidi="ar-SA"/>
      </w:rPr>
    </w:lvl>
    <w:lvl w:ilvl="4" w:tplc="62B417C6">
      <w:numFmt w:val="bullet"/>
      <w:lvlText w:val="•"/>
      <w:lvlJc w:val="left"/>
      <w:pPr>
        <w:ind w:left="3100" w:hanging="284"/>
      </w:pPr>
      <w:rPr>
        <w:rFonts w:hint="default"/>
        <w:lang w:val="ru-RU" w:eastAsia="en-US" w:bidi="ar-SA"/>
      </w:rPr>
    </w:lvl>
    <w:lvl w:ilvl="5" w:tplc="8466A5BC">
      <w:numFmt w:val="bullet"/>
      <w:lvlText w:val="•"/>
      <w:lvlJc w:val="left"/>
      <w:pPr>
        <w:ind w:left="3850" w:hanging="284"/>
      </w:pPr>
      <w:rPr>
        <w:rFonts w:hint="default"/>
        <w:lang w:val="ru-RU" w:eastAsia="en-US" w:bidi="ar-SA"/>
      </w:rPr>
    </w:lvl>
    <w:lvl w:ilvl="6" w:tplc="8D8823DA">
      <w:numFmt w:val="bullet"/>
      <w:lvlText w:val="•"/>
      <w:lvlJc w:val="left"/>
      <w:pPr>
        <w:ind w:left="4600" w:hanging="284"/>
      </w:pPr>
      <w:rPr>
        <w:rFonts w:hint="default"/>
        <w:lang w:val="ru-RU" w:eastAsia="en-US" w:bidi="ar-SA"/>
      </w:rPr>
    </w:lvl>
    <w:lvl w:ilvl="7" w:tplc="C6D8E432">
      <w:numFmt w:val="bullet"/>
      <w:lvlText w:val="•"/>
      <w:lvlJc w:val="left"/>
      <w:pPr>
        <w:ind w:left="5350" w:hanging="284"/>
      </w:pPr>
      <w:rPr>
        <w:rFonts w:hint="default"/>
        <w:lang w:val="ru-RU" w:eastAsia="en-US" w:bidi="ar-SA"/>
      </w:rPr>
    </w:lvl>
    <w:lvl w:ilvl="8" w:tplc="09A8AB2C">
      <w:numFmt w:val="bullet"/>
      <w:lvlText w:val="•"/>
      <w:lvlJc w:val="left"/>
      <w:pPr>
        <w:ind w:left="6100" w:hanging="284"/>
      </w:pPr>
      <w:rPr>
        <w:rFonts w:hint="default"/>
        <w:lang w:val="ru-RU" w:eastAsia="en-US" w:bidi="ar-SA"/>
      </w:rPr>
    </w:lvl>
  </w:abstractNum>
  <w:abstractNum w:abstractNumId="1">
    <w:nsid w:val="21223B50"/>
    <w:multiLevelType w:val="hybridMultilevel"/>
    <w:tmpl w:val="6BD2B7C4"/>
    <w:lvl w:ilvl="0" w:tplc="8BDC22C4">
      <w:start w:val="1"/>
      <w:numFmt w:val="decimal"/>
      <w:lvlText w:val="%1."/>
      <w:lvlJc w:val="left"/>
      <w:pPr>
        <w:ind w:left="1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9CA98E">
      <w:numFmt w:val="bullet"/>
      <w:lvlText w:val="•"/>
      <w:lvlJc w:val="left"/>
      <w:pPr>
        <w:ind w:left="850" w:hanging="423"/>
      </w:pPr>
      <w:rPr>
        <w:rFonts w:hint="default"/>
        <w:lang w:val="ru-RU" w:eastAsia="en-US" w:bidi="ar-SA"/>
      </w:rPr>
    </w:lvl>
    <w:lvl w:ilvl="2" w:tplc="2044405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3" w:tplc="3E62A474">
      <w:numFmt w:val="bullet"/>
      <w:lvlText w:val="•"/>
      <w:lvlJc w:val="left"/>
      <w:pPr>
        <w:ind w:left="2350" w:hanging="423"/>
      </w:pPr>
      <w:rPr>
        <w:rFonts w:hint="default"/>
        <w:lang w:val="ru-RU" w:eastAsia="en-US" w:bidi="ar-SA"/>
      </w:rPr>
    </w:lvl>
    <w:lvl w:ilvl="4" w:tplc="823EE4AE">
      <w:numFmt w:val="bullet"/>
      <w:lvlText w:val="•"/>
      <w:lvlJc w:val="left"/>
      <w:pPr>
        <w:ind w:left="3100" w:hanging="423"/>
      </w:pPr>
      <w:rPr>
        <w:rFonts w:hint="default"/>
        <w:lang w:val="ru-RU" w:eastAsia="en-US" w:bidi="ar-SA"/>
      </w:rPr>
    </w:lvl>
    <w:lvl w:ilvl="5" w:tplc="6CBCEE70">
      <w:numFmt w:val="bullet"/>
      <w:lvlText w:val="•"/>
      <w:lvlJc w:val="left"/>
      <w:pPr>
        <w:ind w:left="3850" w:hanging="423"/>
      </w:pPr>
      <w:rPr>
        <w:rFonts w:hint="default"/>
        <w:lang w:val="ru-RU" w:eastAsia="en-US" w:bidi="ar-SA"/>
      </w:rPr>
    </w:lvl>
    <w:lvl w:ilvl="6" w:tplc="D24A1870">
      <w:numFmt w:val="bullet"/>
      <w:lvlText w:val="•"/>
      <w:lvlJc w:val="left"/>
      <w:pPr>
        <w:ind w:left="4600" w:hanging="423"/>
      </w:pPr>
      <w:rPr>
        <w:rFonts w:hint="default"/>
        <w:lang w:val="ru-RU" w:eastAsia="en-US" w:bidi="ar-SA"/>
      </w:rPr>
    </w:lvl>
    <w:lvl w:ilvl="7" w:tplc="E5EADCA0">
      <w:numFmt w:val="bullet"/>
      <w:lvlText w:val="•"/>
      <w:lvlJc w:val="left"/>
      <w:pPr>
        <w:ind w:left="5350" w:hanging="423"/>
      </w:pPr>
      <w:rPr>
        <w:rFonts w:hint="default"/>
        <w:lang w:val="ru-RU" w:eastAsia="en-US" w:bidi="ar-SA"/>
      </w:rPr>
    </w:lvl>
    <w:lvl w:ilvl="8" w:tplc="7DE07E02">
      <w:numFmt w:val="bullet"/>
      <w:lvlText w:val="•"/>
      <w:lvlJc w:val="left"/>
      <w:pPr>
        <w:ind w:left="6100" w:hanging="423"/>
      </w:pPr>
      <w:rPr>
        <w:rFonts w:hint="default"/>
        <w:lang w:val="ru-RU" w:eastAsia="en-US" w:bidi="ar-SA"/>
      </w:rPr>
    </w:lvl>
  </w:abstractNum>
  <w:abstractNum w:abstractNumId="2">
    <w:nsid w:val="582A7EAE"/>
    <w:multiLevelType w:val="hybridMultilevel"/>
    <w:tmpl w:val="380204BE"/>
    <w:lvl w:ilvl="0" w:tplc="67B2A290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5CCB0E6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2" w:tplc="14705D7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D3004E18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4" w:tplc="766A6662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5" w:tplc="4E1885D2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6" w:tplc="3BFEDEEE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7" w:tplc="D3D652FC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8" w:tplc="1D1ABAFC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</w:abstractNum>
  <w:abstractNum w:abstractNumId="3">
    <w:nsid w:val="5A3F7DBC"/>
    <w:multiLevelType w:val="hybridMultilevel"/>
    <w:tmpl w:val="E144AB34"/>
    <w:lvl w:ilvl="0" w:tplc="921CD79E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2683876">
      <w:numFmt w:val="bullet"/>
      <w:lvlText w:val="•"/>
      <w:lvlJc w:val="left"/>
      <w:pPr>
        <w:ind w:left="850" w:hanging="283"/>
      </w:pPr>
      <w:rPr>
        <w:rFonts w:hint="default"/>
        <w:lang w:val="ru-RU" w:eastAsia="en-US" w:bidi="ar-SA"/>
      </w:rPr>
    </w:lvl>
    <w:lvl w:ilvl="2" w:tplc="64E4F7C0">
      <w:numFmt w:val="bullet"/>
      <w:lvlText w:val="•"/>
      <w:lvlJc w:val="left"/>
      <w:pPr>
        <w:ind w:left="1600" w:hanging="283"/>
      </w:pPr>
      <w:rPr>
        <w:rFonts w:hint="default"/>
        <w:lang w:val="ru-RU" w:eastAsia="en-US" w:bidi="ar-SA"/>
      </w:rPr>
    </w:lvl>
    <w:lvl w:ilvl="3" w:tplc="0EF884F8">
      <w:numFmt w:val="bullet"/>
      <w:lvlText w:val="•"/>
      <w:lvlJc w:val="left"/>
      <w:pPr>
        <w:ind w:left="2350" w:hanging="283"/>
      </w:pPr>
      <w:rPr>
        <w:rFonts w:hint="default"/>
        <w:lang w:val="ru-RU" w:eastAsia="en-US" w:bidi="ar-SA"/>
      </w:rPr>
    </w:lvl>
    <w:lvl w:ilvl="4" w:tplc="BFF802F8">
      <w:numFmt w:val="bullet"/>
      <w:lvlText w:val="•"/>
      <w:lvlJc w:val="left"/>
      <w:pPr>
        <w:ind w:left="3100" w:hanging="283"/>
      </w:pPr>
      <w:rPr>
        <w:rFonts w:hint="default"/>
        <w:lang w:val="ru-RU" w:eastAsia="en-US" w:bidi="ar-SA"/>
      </w:rPr>
    </w:lvl>
    <w:lvl w:ilvl="5" w:tplc="29608EF8">
      <w:numFmt w:val="bullet"/>
      <w:lvlText w:val="•"/>
      <w:lvlJc w:val="left"/>
      <w:pPr>
        <w:ind w:left="3850" w:hanging="283"/>
      </w:pPr>
      <w:rPr>
        <w:rFonts w:hint="default"/>
        <w:lang w:val="ru-RU" w:eastAsia="en-US" w:bidi="ar-SA"/>
      </w:rPr>
    </w:lvl>
    <w:lvl w:ilvl="6" w:tplc="6902F73C">
      <w:numFmt w:val="bullet"/>
      <w:lvlText w:val="•"/>
      <w:lvlJc w:val="left"/>
      <w:pPr>
        <w:ind w:left="4600" w:hanging="283"/>
      </w:pPr>
      <w:rPr>
        <w:rFonts w:hint="default"/>
        <w:lang w:val="ru-RU" w:eastAsia="en-US" w:bidi="ar-SA"/>
      </w:rPr>
    </w:lvl>
    <w:lvl w:ilvl="7" w:tplc="64C8E7FC">
      <w:numFmt w:val="bullet"/>
      <w:lvlText w:val="•"/>
      <w:lvlJc w:val="left"/>
      <w:pPr>
        <w:ind w:left="5350" w:hanging="283"/>
      </w:pPr>
      <w:rPr>
        <w:rFonts w:hint="default"/>
        <w:lang w:val="ru-RU" w:eastAsia="en-US" w:bidi="ar-SA"/>
      </w:rPr>
    </w:lvl>
    <w:lvl w:ilvl="8" w:tplc="47D05F5A">
      <w:numFmt w:val="bullet"/>
      <w:lvlText w:val="•"/>
      <w:lvlJc w:val="left"/>
      <w:pPr>
        <w:ind w:left="6100" w:hanging="2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669AF"/>
    <w:rsid w:val="00031A61"/>
    <w:rsid w:val="00333E97"/>
    <w:rsid w:val="00466E20"/>
    <w:rsid w:val="00483877"/>
    <w:rsid w:val="005228DF"/>
    <w:rsid w:val="00640E97"/>
    <w:rsid w:val="0070295E"/>
    <w:rsid w:val="007143BF"/>
    <w:rsid w:val="00876A73"/>
    <w:rsid w:val="00937534"/>
    <w:rsid w:val="009C42D4"/>
    <w:rsid w:val="00BC6B30"/>
    <w:rsid w:val="00C669AF"/>
    <w:rsid w:val="00D3379E"/>
    <w:rsid w:val="00DB2D1A"/>
    <w:rsid w:val="00ED35E5"/>
    <w:rsid w:val="00ED6609"/>
    <w:rsid w:val="00F16392"/>
    <w:rsid w:val="00F86B55"/>
    <w:rsid w:val="00FD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2D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D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2DD5"/>
    <w:rPr>
      <w:sz w:val="28"/>
      <w:szCs w:val="28"/>
    </w:rPr>
  </w:style>
  <w:style w:type="paragraph" w:styleId="a4">
    <w:name w:val="Title"/>
    <w:basedOn w:val="a"/>
    <w:uiPriority w:val="1"/>
    <w:qFormat/>
    <w:rsid w:val="00FD2DD5"/>
    <w:pPr>
      <w:spacing w:before="82"/>
      <w:ind w:left="1105" w:right="118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FD2DD5"/>
  </w:style>
  <w:style w:type="paragraph" w:customStyle="1" w:styleId="TableParagraph">
    <w:name w:val="Table Paragraph"/>
    <w:basedOn w:val="a"/>
    <w:uiPriority w:val="1"/>
    <w:qFormat/>
    <w:rsid w:val="00FD2DD5"/>
    <w:pPr>
      <w:ind w:left="105"/>
    </w:pPr>
  </w:style>
  <w:style w:type="table" w:styleId="a6">
    <w:name w:val="Table Grid"/>
    <w:basedOn w:val="a1"/>
    <w:uiPriority w:val="59"/>
    <w:rsid w:val="00ED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43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3BF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031A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1A6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031A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31A6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2"/>
      <w:ind w:left="1105" w:right="118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styleId="a6">
    <w:name w:val="Table Grid"/>
    <w:basedOn w:val="a1"/>
    <w:uiPriority w:val="59"/>
    <w:rsid w:val="00ED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</dc:creator>
  <cp:lastModifiedBy>Светлана Алексеевна</cp:lastModifiedBy>
  <cp:revision>9</cp:revision>
  <cp:lastPrinted>2022-03-28T03:54:00Z</cp:lastPrinted>
  <dcterms:created xsi:type="dcterms:W3CDTF">2022-03-23T05:36:00Z</dcterms:created>
  <dcterms:modified xsi:type="dcterms:W3CDTF">2022-04-04T08:48:00Z</dcterms:modified>
</cp:coreProperties>
</file>