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85FB5" w14:textId="77777777" w:rsidR="000F3055" w:rsidRDefault="000F305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3A6C654A" w14:textId="77777777" w:rsidR="000F3055" w:rsidRDefault="000F3055">
      <w:pPr>
        <w:pStyle w:val="ConsPlusNormal"/>
        <w:jc w:val="both"/>
        <w:outlineLvl w:val="0"/>
      </w:pPr>
    </w:p>
    <w:p w14:paraId="6B76AD1C" w14:textId="77777777" w:rsidR="000F3055" w:rsidRPr="0072276D" w:rsidRDefault="000F3055" w:rsidP="0072276D">
      <w:pPr>
        <w:pStyle w:val="ConsPlusTitle"/>
        <w:jc w:val="center"/>
        <w:outlineLvl w:val="0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МИНИСТЕРСТВО ПРОСВЕЩЕНИЯ РОССИЙСКОЙ ФЕДЕРАЦИИ</w:t>
      </w:r>
    </w:p>
    <w:p w14:paraId="42DBF439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0B34FBA9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ПИСЬМО</w:t>
      </w:r>
    </w:p>
    <w:p w14:paraId="0AA74AC7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от 14 февраля 2024 г. N ТВ-290/03</w:t>
      </w:r>
    </w:p>
    <w:p w14:paraId="4EEC799A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</w:p>
    <w:p w14:paraId="6101E375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О ПЕРЕЧНЕ ЛЬГОТ</w:t>
      </w:r>
    </w:p>
    <w:p w14:paraId="207FE988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62EBAB4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proofErr w:type="spellStart"/>
      <w:r w:rsidRPr="0072276D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72276D">
        <w:rPr>
          <w:rFonts w:ascii="Liberation Serif" w:hAnsi="Liberation Serif"/>
          <w:sz w:val="28"/>
          <w:szCs w:val="28"/>
        </w:rPr>
        <w:t xml:space="preserve"> России рассмотрело письмо по вопросу представления перечня льгот (право преимущественного, первоочередного и внеочередного приема), установленных в соответствии с изменениями в Порядок приема на обучение по образовательным программам начального общего, основного общего и среднего общего образования, утвержденными </w:t>
      </w:r>
      <w:hyperlink r:id="rId5">
        <w:r w:rsidRPr="0072276D">
          <w:rPr>
            <w:rFonts w:ascii="Liberation Serif" w:hAnsi="Liberation Serif"/>
            <w:color w:val="0000FF"/>
            <w:sz w:val="28"/>
            <w:szCs w:val="28"/>
          </w:rPr>
          <w:t>приказом</w:t>
        </w:r>
      </w:hyperlink>
      <w:r w:rsidRPr="0072276D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2276D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72276D">
        <w:rPr>
          <w:rFonts w:ascii="Liberation Serif" w:hAnsi="Liberation Serif"/>
          <w:sz w:val="28"/>
          <w:szCs w:val="28"/>
        </w:rPr>
        <w:t xml:space="preserve">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 целях обновления справочника льгот "SCHOOL_PRIVILEGE", и направляет информацию по указанному вопросу.</w:t>
      </w:r>
    </w:p>
    <w:p w14:paraId="29BD835A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6664E61D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Т.В.ВАСИЛЬЕВА</w:t>
      </w:r>
    </w:p>
    <w:p w14:paraId="47DCDF3F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7F6D3F43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D20E334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1B91118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3D178F9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161AA53A" w14:textId="77777777" w:rsidR="000F3055" w:rsidRPr="0072276D" w:rsidRDefault="000F3055" w:rsidP="0072276D">
      <w:pPr>
        <w:pStyle w:val="ConsPlusNormal"/>
        <w:jc w:val="right"/>
        <w:outlineLvl w:val="0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Приложение</w:t>
      </w:r>
    </w:p>
    <w:p w14:paraId="17416176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4244B8F8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ИНФОРМАЦИЯ</w:t>
      </w:r>
    </w:p>
    <w:p w14:paraId="6178D869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ПО ПЕРЕЧНЮ ЛЬГОТ (ПРАВО ПРЕИМУЩЕСТВЕННОГО,</w:t>
      </w:r>
    </w:p>
    <w:p w14:paraId="74131792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ПЕРВООЧЕРЕДНОГО И ВНЕОЧЕРЕДНОГО ПРИЕМА), УСТАНОВЛЕННЫХ</w:t>
      </w:r>
    </w:p>
    <w:p w14:paraId="1B7C3DAB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В СООТВЕТСТВИИ С ИЗМЕНЕНИЯМИ В ПОРЯДОК ПРИЕМА НА ОБУЧЕНИЕ</w:t>
      </w:r>
    </w:p>
    <w:p w14:paraId="085685E4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ПО ОБРАЗОВАТЕЛЬНЫМ ПРОГРАММАМ НАЧАЛЬНОГО ОБЩЕГО, ОСНОВНОГО</w:t>
      </w:r>
    </w:p>
    <w:p w14:paraId="7A5B3B37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ОБЩЕГО И СРЕДНЕГО ОБЩЕГО ОБРАЗОВАНИЯ, УТВЕРЖДЕННЫМИ</w:t>
      </w:r>
    </w:p>
    <w:p w14:paraId="18FBA073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ПРИКАЗОМ МИНПРОСВЕЩЕНИЯ РОССИИ ОТ 30 АВГУСТА 2023 Г.</w:t>
      </w:r>
    </w:p>
    <w:p w14:paraId="08470BCF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N 642 "О ВНЕСЕНИИ ИЗМЕНЕНИЙ В ПОРЯДОК ПРИЕМА НА ОБУЧЕНИЕ</w:t>
      </w:r>
    </w:p>
    <w:p w14:paraId="289CC83C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ПО ОБРАЗОВАТЕЛЬНЫМ ПРОГРАММАМ НАЧАЛЬНОГО ОБЩЕГО, ОСНОВНОГО</w:t>
      </w:r>
    </w:p>
    <w:p w14:paraId="21BA7CF1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ОБЩЕГО И СРЕДНЕГО ОБЩЕГО ОБРАЗОВАНИЯ, УТВЕРЖДЕННЫЙ</w:t>
      </w:r>
    </w:p>
    <w:p w14:paraId="0A57E68C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lastRenderedPageBreak/>
        <w:t>ПРИКАЗОМ МИНИСТЕРСТВА ПРОСВЕЩЕНИЯ РОССИЙСКОЙ</w:t>
      </w:r>
    </w:p>
    <w:p w14:paraId="693436CA" w14:textId="77777777" w:rsidR="000F3055" w:rsidRPr="0072276D" w:rsidRDefault="000F3055" w:rsidP="0072276D">
      <w:pPr>
        <w:pStyle w:val="ConsPlusTitle"/>
        <w:jc w:val="center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ФЕДЕРАЦИИ ОТ 2 СЕНТЯБРЯ 2020 Г. N 458"</w:t>
      </w:r>
    </w:p>
    <w:p w14:paraId="1326CA7D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5232CE7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 xml:space="preserve">Во внеочередном порядке в соответствии с </w:t>
      </w:r>
      <w:hyperlink r:id="rId6">
        <w:r w:rsidRPr="0072276D">
          <w:rPr>
            <w:rFonts w:ascii="Liberation Serif" w:hAnsi="Liberation Serif"/>
            <w:color w:val="0000FF"/>
            <w:sz w:val="28"/>
            <w:szCs w:val="28"/>
          </w:rPr>
          <w:t>пунктом 9</w:t>
        </w:r>
      </w:hyperlink>
      <w:r w:rsidRPr="0072276D">
        <w:rPr>
          <w:rFonts w:ascii="Liberation Serif" w:hAnsi="Liberation Serif"/>
          <w:sz w:val="28"/>
          <w:szCs w:val="28"/>
        </w:rPr>
        <w:t xml:space="preserve"> Порядка приема на обучение по образовательным программам начального общего, основного общего и среднего общего образования, утвержденного приказом </w:t>
      </w:r>
      <w:proofErr w:type="spellStart"/>
      <w:r w:rsidRPr="0072276D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72276D">
        <w:rPr>
          <w:rFonts w:ascii="Liberation Serif" w:hAnsi="Liberation Serif"/>
          <w:sz w:val="28"/>
          <w:szCs w:val="28"/>
        </w:rPr>
        <w:t xml:space="preserve"> России от 2 сентября 2020 г. N 458 (далее - Порядок приема), предоставляются места в общеобразовательных организациях, имеющих интернат, детям прокуроров, судей, сотрудников Следственного комитета Российской Федерации.</w:t>
      </w:r>
    </w:p>
    <w:p w14:paraId="02286A47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 xml:space="preserve">В соответствии с </w:t>
      </w:r>
      <w:hyperlink r:id="rId7">
        <w:r w:rsidRPr="0072276D">
          <w:rPr>
            <w:rFonts w:ascii="Liberation Serif" w:hAnsi="Liberation Serif"/>
            <w:color w:val="0000FF"/>
            <w:sz w:val="28"/>
            <w:szCs w:val="28"/>
          </w:rPr>
          <w:t>пунктом 9(1)</w:t>
        </w:r>
      </w:hyperlink>
      <w:r w:rsidRPr="0072276D">
        <w:rPr>
          <w:rFonts w:ascii="Liberation Serif" w:hAnsi="Liberation Serif"/>
          <w:sz w:val="28"/>
          <w:szCs w:val="28"/>
        </w:rPr>
        <w:t xml:space="preserve"> Порядка приема, введенного приказом </w:t>
      </w:r>
      <w:proofErr w:type="spellStart"/>
      <w:r w:rsidRPr="0072276D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72276D">
        <w:rPr>
          <w:rFonts w:ascii="Liberation Serif" w:hAnsi="Liberation Serif"/>
          <w:sz w:val="28"/>
          <w:szCs w:val="28"/>
        </w:rPr>
        <w:t xml:space="preserve"> России от 30 августа 2023 г. N 642 "О внесении изменений в Порядок приема на обучение по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 сентября 2020 г. N 458", во внеочередном порядке предоставляются также места в государственных и муниципальных общеобразовательных организациях по месту жительства их семей детям военнослужащих и детям граждан, пребывавших в добровольческих формированиях, лиц, проходивших службу в войсках национальной гвардии и имевших специальное звание полиции,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семью.</w:t>
      </w:r>
    </w:p>
    <w:p w14:paraId="6381E99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 xml:space="preserve">В первоочередном порядке в соответствии с </w:t>
      </w:r>
      <w:hyperlink r:id="rId8">
        <w:r w:rsidRPr="0072276D">
          <w:rPr>
            <w:rFonts w:ascii="Liberation Serif" w:hAnsi="Liberation Serif"/>
            <w:color w:val="0000FF"/>
            <w:sz w:val="28"/>
            <w:szCs w:val="28"/>
          </w:rPr>
          <w:t>пунктом 10</w:t>
        </w:r>
      </w:hyperlink>
      <w:r w:rsidRPr="0072276D">
        <w:rPr>
          <w:rFonts w:ascii="Liberation Serif" w:hAnsi="Liberation Serif"/>
          <w:sz w:val="28"/>
          <w:szCs w:val="28"/>
        </w:rPr>
        <w:t xml:space="preserve"> Порядка приема предоставляются места в государственных и муниципальных общеобразовательных организациях:</w:t>
      </w:r>
    </w:p>
    <w:p w14:paraId="09EBA18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1) по месту жительства их семей 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семью;</w:t>
      </w:r>
    </w:p>
    <w:p w14:paraId="2FA1583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2) по месту жительства независимо от формы собственности:</w:t>
      </w:r>
    </w:p>
    <w:p w14:paraId="5BC22672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сотрудников полиции и органов внутренних дел, не являющихся сотрудниками полиции (далее - сотрудник);</w:t>
      </w:r>
    </w:p>
    <w:p w14:paraId="4249D5E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259FEDB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сотрудника, умершего вследствие заболевания, полученного в период прохождения службы в полиции или органах внутренних дел;</w:t>
      </w:r>
    </w:p>
    <w:p w14:paraId="037037F1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гражданина Российской Федерации, уволенного со службы в полиции или органах внутренних дел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14:paraId="031EC895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гражданина Российской Федерации, умершего в течение одного года после увольнения со службы в полиции или органов внутренних дел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 или органах внутренних дел, исключивших возможность дальнейшего прохождения службы в полиции или органах внутренних дел;</w:t>
      </w:r>
    </w:p>
    <w:p w14:paraId="4F01C02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детям, находящимся (находившимся) на иждивении указанных сотрудника, гражданина Российской Федерации.</w:t>
      </w:r>
    </w:p>
    <w:p w14:paraId="1135E26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3) по месту жительства независимо от формы собственности:</w:t>
      </w:r>
    </w:p>
    <w:p w14:paraId="5B3B5D69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сотрудников, имеющих специальные звания и проходящих службу в учреждениях и органах уголовно-исполнительной системы, органах принудительного исполнения Российской Федерации, федеральной противопожарной службе Государственной противопожарной службы и таможенных органах Российской Федерации (далее - сотрудник);</w:t>
      </w:r>
    </w:p>
    <w:p w14:paraId="0F7B76B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14:paraId="0E86F23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сотрудника, умершего вследствие заболевания, полученного в период прохождения службы в учреждениях и органах;</w:t>
      </w:r>
    </w:p>
    <w:p w14:paraId="6A074C12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</w:t>
      </w:r>
    </w:p>
    <w:p w14:paraId="34FE46C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</w:r>
    </w:p>
    <w:p w14:paraId="19EEEE6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детям, находящимся (находившимся) на иждивении указанных сотрудника, гражданина Российской Федерации.</w:t>
      </w:r>
    </w:p>
    <w:p w14:paraId="7E3CCDA4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Право преимущественного приема на обучение по основным общеобразовательным программам имеет 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случаев:</w:t>
      </w:r>
    </w:p>
    <w:p w14:paraId="7DA9FFD0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приема либо перевода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обучения, в которых организуется индивидуальный отбор в случаях и в порядке, которые предусмотрены законодательством субъекта Российской Федерации;</w:t>
      </w:r>
    </w:p>
    <w:p w14:paraId="7DC7DCD9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приема либо перевода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образовательными программами спортивной подготовки,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в которых организуется конкурс или индивидуальный отбор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p w14:paraId="77706EA2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Преимущественное право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казачества, распространяется на:</w:t>
      </w:r>
    </w:p>
    <w:p w14:paraId="2F513C2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детей-сирот и детей, оставшихся без попечения родителей;</w:t>
      </w:r>
    </w:p>
    <w:p w14:paraId="5A7D9562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военнослужащих, проходящих военную службу по контракту;</w:t>
      </w:r>
    </w:p>
    <w:p w14:paraId="1ED8BC0D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государственных гражданских служащих и гражданского персонала федеральных органов исполнительной власти и федеральных государственных органов, в которых федеральным законом предусмотрена военная служба;</w:t>
      </w:r>
    </w:p>
    <w:p w14:paraId="7BB30454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граждан, которые уволены с военной службы по достижении ими предельного возраста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более;</w:t>
      </w:r>
    </w:p>
    <w:p w14:paraId="1DBA00E8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военнослужащих, погибших при исполнении ими обязанностей военной службы или умерших вследствие увечья (ранения, травмы, контузии) или заболевания, полученных ими при исполнении обязанностей военной службы;</w:t>
      </w:r>
    </w:p>
    <w:p w14:paraId="03C17776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Героев Советского Союза, Героев Российской Федерации и полных кавалеров ордена Славы;</w:t>
      </w:r>
    </w:p>
    <w:p w14:paraId="30109FAB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сотрудников органов внутренних дел и Федеральной службы войск национальной гвардии Российской Федерации;</w:t>
      </w:r>
    </w:p>
    <w:p w14:paraId="08CA26A3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более;</w:t>
      </w:r>
    </w:p>
    <w:p w14:paraId="4E38E194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сотрудников органов внутренних дел и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полученного в период прохождения службы в органах внутренних дел или в войсках национальной гвардии Российской Федерации;</w:t>
      </w:r>
    </w:p>
    <w:p w14:paraId="7732C49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детей, находящихся на иждивении указанных лиц;</w:t>
      </w:r>
    </w:p>
    <w:p w14:paraId="71AD3FF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прокурорских работников, погибших или умерших вследствие увечья или иного повреждения здоровья,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деятельностью;</w:t>
      </w:r>
    </w:p>
    <w:p w14:paraId="1E7C59BA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детей сотрудников Следственного комитета Российской Федерации, погибших или умерших вследствие увечья или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деятельностью;</w:t>
      </w:r>
    </w:p>
    <w:p w14:paraId="238AEA72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- иных лиц в случаях, установленных федеральными законами.</w:t>
      </w:r>
    </w:p>
    <w:p w14:paraId="2350E1E5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Таким образом, прием в общеобразовательную организацию осуществляется в следующем порядке: внеочередное, первоочередное, затем преимущественное право.</w:t>
      </w:r>
    </w:p>
    <w:p w14:paraId="70F6D6CB" w14:textId="77777777" w:rsidR="000F3055" w:rsidRPr="0072276D" w:rsidRDefault="000F3055" w:rsidP="0072276D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Прием в образовательную организацию граждан, проживающих на закрепленной за этой организацией территории, осуществляется после зачисления вышеперечисленных категорий детей.</w:t>
      </w:r>
    </w:p>
    <w:p w14:paraId="489B2A53" w14:textId="77777777" w:rsidR="000F3055" w:rsidRPr="0072276D" w:rsidRDefault="000F3055" w:rsidP="0072276D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14:paraId="03B3804E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Директор Департамента</w:t>
      </w:r>
    </w:p>
    <w:p w14:paraId="184DF51F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государственной политики</w:t>
      </w:r>
    </w:p>
    <w:p w14:paraId="01C1765D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и управления в сфере</w:t>
      </w:r>
    </w:p>
    <w:p w14:paraId="75E687ED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общего образования</w:t>
      </w:r>
    </w:p>
    <w:p w14:paraId="27F98D81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proofErr w:type="spellStart"/>
      <w:r w:rsidRPr="0072276D">
        <w:rPr>
          <w:rFonts w:ascii="Liberation Serif" w:hAnsi="Liberation Serif"/>
          <w:sz w:val="28"/>
          <w:szCs w:val="28"/>
        </w:rPr>
        <w:t>Минпросвещения</w:t>
      </w:r>
      <w:proofErr w:type="spellEnd"/>
      <w:r w:rsidRPr="0072276D">
        <w:rPr>
          <w:rFonts w:ascii="Liberation Serif" w:hAnsi="Liberation Serif"/>
          <w:sz w:val="28"/>
          <w:szCs w:val="28"/>
        </w:rPr>
        <w:t xml:space="preserve"> России</w:t>
      </w:r>
    </w:p>
    <w:p w14:paraId="2BB668C1" w14:textId="77777777" w:rsidR="000F3055" w:rsidRPr="0072276D" w:rsidRDefault="000F3055" w:rsidP="0072276D">
      <w:pPr>
        <w:pStyle w:val="ConsPlusNormal"/>
        <w:jc w:val="right"/>
        <w:rPr>
          <w:rFonts w:ascii="Liberation Serif" w:hAnsi="Liberation Serif"/>
          <w:sz w:val="28"/>
          <w:szCs w:val="28"/>
        </w:rPr>
      </w:pPr>
      <w:r w:rsidRPr="0072276D">
        <w:rPr>
          <w:rFonts w:ascii="Liberation Serif" w:hAnsi="Liberation Serif"/>
          <w:sz w:val="28"/>
          <w:szCs w:val="28"/>
        </w:rPr>
        <w:t>А.Г.БЛАГИНИН</w:t>
      </w:r>
    </w:p>
    <w:p w14:paraId="0FDD7441" w14:textId="77777777" w:rsidR="000F3055" w:rsidRDefault="000F3055">
      <w:pPr>
        <w:pStyle w:val="ConsPlusNormal"/>
        <w:jc w:val="both"/>
      </w:pPr>
    </w:p>
    <w:p w14:paraId="3DC1A7AC" w14:textId="77777777" w:rsidR="000F3055" w:rsidRDefault="000F3055">
      <w:pPr>
        <w:pStyle w:val="ConsPlusNormal"/>
        <w:jc w:val="both"/>
      </w:pPr>
    </w:p>
    <w:p w14:paraId="494A44F4" w14:textId="77777777" w:rsidR="000F3055" w:rsidRDefault="000F305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41442BD1" w14:textId="77777777" w:rsidR="00115B11" w:rsidRDefault="00115B11"/>
    <w:sectPr w:rsidR="00115B11" w:rsidSect="00E94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055"/>
    <w:rsid w:val="000F3055"/>
    <w:rsid w:val="00115B11"/>
    <w:rsid w:val="0027452B"/>
    <w:rsid w:val="0072276D"/>
    <w:rsid w:val="0092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BEAFD"/>
  <w15:chartTrackingRefBased/>
  <w15:docId w15:val="{EDF7F5B8-F026-4646-A48C-0D01EE7C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30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30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8212&amp;dst=10005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58212&amp;dst=3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212&amp;dst=100041" TargetMode="External"/><Relationship Id="rId5" Type="http://schemas.openxmlformats.org/officeDocument/2006/relationships/hyperlink" Target="https://login.consultant.ru/link/?req=doc&amp;base=LAW&amp;n=458093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1768</Words>
  <Characters>10084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Юрочкина Наталья Александровна</dc:creator>
  <cp:keywords/>
  <dc:description/>
  <cp:lastModifiedBy>СОШ 77</cp:lastModifiedBy>
  <cp:revision>2</cp:revision>
  <dcterms:created xsi:type="dcterms:W3CDTF">2024-04-16T04:50:00Z</dcterms:created>
  <dcterms:modified xsi:type="dcterms:W3CDTF">2024-04-16T04:50:00Z</dcterms:modified>
</cp:coreProperties>
</file>