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044" w:rsidRDefault="002C1044" w:rsidP="00A2402C">
      <w:pPr>
        <w:spacing w:after="0"/>
        <w:ind w:left="120"/>
        <w:jc w:val="center"/>
        <w:rPr>
          <w:rFonts w:ascii="Times New Roman" w:hAnsi="Times New Roman"/>
          <w:b/>
          <w:color w:val="000000"/>
          <w:sz w:val="24"/>
          <w:szCs w:val="24"/>
          <w:lang w:val="ru-RU"/>
        </w:rPr>
      </w:pPr>
      <w:r>
        <w:rPr>
          <w:rFonts w:ascii="Times New Roman" w:hAnsi="Times New Roman"/>
          <w:b/>
          <w:noProof/>
          <w:color w:val="000000"/>
          <w:sz w:val="24"/>
          <w:szCs w:val="24"/>
          <w:lang w:val="ru-RU" w:eastAsia="ru-RU"/>
        </w:rPr>
        <w:drawing>
          <wp:inline distT="0" distB="0" distL="0" distR="0">
            <wp:extent cx="5940425" cy="838835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388359"/>
                    </a:xfrm>
                    <a:prstGeom prst="rect">
                      <a:avLst/>
                    </a:prstGeom>
                    <a:noFill/>
                    <a:ln w="9525">
                      <a:noFill/>
                      <a:miter lim="800000"/>
                      <a:headEnd/>
                      <a:tailEnd/>
                    </a:ln>
                  </pic:spPr>
                </pic:pic>
              </a:graphicData>
            </a:graphic>
          </wp:inline>
        </w:drawing>
      </w:r>
    </w:p>
    <w:p w:rsidR="00BA42E4" w:rsidRPr="00A2402C" w:rsidRDefault="00BA42E4">
      <w:pPr>
        <w:spacing w:after="0"/>
        <w:ind w:left="120"/>
        <w:rPr>
          <w:sz w:val="24"/>
          <w:szCs w:val="24"/>
          <w:lang w:val="ru-RU"/>
        </w:rPr>
      </w:pPr>
      <w:bookmarkStart w:id="0" w:name="_GoBack"/>
    </w:p>
    <w:p w:rsidR="00BA42E4" w:rsidRPr="00A2402C" w:rsidRDefault="00BA42E4">
      <w:pPr>
        <w:rPr>
          <w:sz w:val="24"/>
          <w:szCs w:val="24"/>
          <w:lang w:val="ru-RU"/>
        </w:rPr>
        <w:sectPr w:rsidR="00BA42E4" w:rsidRPr="00A2402C">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bookmarkStart w:id="1" w:name="block-77327837"/>
    </w:p>
    <w:p w:rsidR="00BA42E4" w:rsidRPr="00A2402C" w:rsidRDefault="009F46FC" w:rsidP="002C1044">
      <w:pPr>
        <w:spacing w:after="0" w:line="264" w:lineRule="auto"/>
        <w:ind w:left="120"/>
        <w:jc w:val="center"/>
        <w:rPr>
          <w:sz w:val="24"/>
          <w:szCs w:val="24"/>
          <w:lang w:val="ru-RU"/>
        </w:rPr>
      </w:pPr>
      <w:bookmarkStart w:id="2" w:name="block-77327840"/>
      <w:bookmarkEnd w:id="0"/>
      <w:bookmarkEnd w:id="1"/>
      <w:r w:rsidRPr="00A2402C">
        <w:rPr>
          <w:rFonts w:ascii="Times New Roman" w:hAnsi="Times New Roman"/>
          <w:b/>
          <w:color w:val="000000"/>
          <w:sz w:val="24"/>
          <w:szCs w:val="24"/>
          <w:lang w:val="ru-RU"/>
        </w:rPr>
        <w:lastRenderedPageBreak/>
        <w:t>ПОЯСНИТЕЛЬНАЯ ЗАПИСКА</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ОБЩАЯ ХАРАКТЕРИСТИКА УЧЕБНОГО ПРЕДМЕТА «РУССКИЙ ЯЗЫК»</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ЦЕЛИ ИЗУЧЕНИЯ УЧЕБНОГО ПРЕДМЕТА «РУССКИЙ ЯЗЫК»</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Изучение русского языка направлено на достижение следующих целей:</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w:t>
      </w:r>
      <w:r w:rsidRPr="00A2402C">
        <w:rPr>
          <w:rFonts w:ascii="Times New Roman" w:hAnsi="Times New Roman"/>
          <w:color w:val="000000"/>
          <w:sz w:val="24"/>
          <w:szCs w:val="24"/>
          <w:lang w:val="ru-RU"/>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A42E4" w:rsidRPr="00A2402C" w:rsidRDefault="009F46FC">
      <w:pPr>
        <w:numPr>
          <w:ilvl w:val="0"/>
          <w:numId w:val="1"/>
        </w:numPr>
        <w:spacing w:after="0" w:line="264" w:lineRule="auto"/>
        <w:jc w:val="both"/>
        <w:rPr>
          <w:sz w:val="24"/>
          <w:szCs w:val="24"/>
          <w:lang w:val="ru-RU"/>
        </w:rPr>
      </w:pPr>
      <w:r w:rsidRPr="00A2402C">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МЕСТО УЧЕБНОГО ПРЕДМЕТА «РУССКИЙ ЯЗЫК» В УЧЕБНОМ ПЛАНЕ</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A42E4" w:rsidRDefault="00BA42E4">
      <w:pPr>
        <w:rPr>
          <w:sz w:val="24"/>
          <w:szCs w:val="24"/>
          <w:lang w:val="ru-RU"/>
        </w:rPr>
      </w:pPr>
    </w:p>
    <w:p w:rsidR="00BA42E4" w:rsidRPr="00A2402C" w:rsidRDefault="009F46FC">
      <w:pPr>
        <w:spacing w:after="0" w:line="264" w:lineRule="auto"/>
        <w:ind w:left="120"/>
        <w:jc w:val="both"/>
        <w:rPr>
          <w:sz w:val="24"/>
          <w:szCs w:val="24"/>
          <w:lang w:val="ru-RU"/>
        </w:rPr>
      </w:pPr>
      <w:bookmarkStart w:id="3" w:name="block-77327838"/>
      <w:bookmarkEnd w:id="2"/>
      <w:r w:rsidRPr="00A2402C">
        <w:rPr>
          <w:rFonts w:ascii="Times New Roman" w:hAnsi="Times New Roman"/>
          <w:b/>
          <w:color w:val="000000"/>
          <w:sz w:val="24"/>
          <w:szCs w:val="24"/>
          <w:lang w:val="ru-RU"/>
        </w:rPr>
        <w:t>СОДЕРЖАНИЕ УЧЕБНОГО ПРЕДМЕТА «РУССКИЙ ЯЗЫК»</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10 КЛАСС</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Общие сведения о языке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Язык как знаковая система. Основные функции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Лингвистика как наука.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Язык и культура.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Язык и речь.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Система языка.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Система языка, её устройство, функционирование.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Культура речи как раздел лингвистики.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Языковая норма, её основные признаки и функции.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Качества хорошей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w:t>
      </w:r>
      <w:r w:rsidRPr="00A2402C">
        <w:rPr>
          <w:rFonts w:ascii="Times New Roman" w:hAnsi="Times New Roman"/>
          <w:color w:val="000000"/>
          <w:sz w:val="24"/>
          <w:szCs w:val="24"/>
          <w:lang w:val="ru-RU"/>
        </w:rPr>
        <w:lastRenderedPageBreak/>
        <w:t>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Фонетика. Орфоэпия. Орфоэпические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Лексикология и фразеология. Лексические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2402C">
        <w:rPr>
          <w:rFonts w:ascii="Times New Roman" w:hAnsi="Times New Roman"/>
          <w:color w:val="000000"/>
          <w:sz w:val="24"/>
          <w:szCs w:val="24"/>
          <w:lang w:val="ru-RU"/>
        </w:rPr>
        <w:t xml:space="preserve"> Особенности употребления.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Фразеология русского языка (повторение, обобщение). Крылатые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Морфемика и словообразование. Словообразовательные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Морфология. Морфологические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имён существительных: форм рода, числа, падежа.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A2402C">
        <w:rPr>
          <w:rFonts w:ascii="Times New Roman" w:hAnsi="Times New Roman"/>
          <w:b/>
          <w:color w:val="000000"/>
          <w:sz w:val="24"/>
          <w:szCs w:val="24"/>
          <w:lang w:val="ru-RU"/>
        </w:rPr>
        <w:t>себя</w:t>
      </w:r>
      <w:r w:rsidRPr="00A2402C">
        <w:rPr>
          <w:rFonts w:ascii="Times New Roman" w:hAnsi="Times New Roman"/>
          <w:color w:val="000000"/>
          <w:sz w:val="24"/>
          <w:szCs w:val="24"/>
          <w:lang w:val="ru-RU"/>
        </w:rPr>
        <w:t>.</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Орфография. Основные правила орфографии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pacing w:val="-3"/>
          <w:sz w:val="24"/>
          <w:szCs w:val="24"/>
          <w:lang w:val="ru-RU"/>
        </w:rPr>
        <w:t>Орфографические правила. Правописание гласных и согласных в корне.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Употребление разделительных ъ и ь.</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Правописание приставок. Буквы ы – и после приставок.</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Правописание суффиксов.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Правописание н и нн в словах различных частей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Правописание не и ни.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Слитное, дефисное и раздельное написание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Речь. Речевое 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Речь как деятельность. Виды речевой деятельности (повторение, обобщение).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Текст. Информационно-смысловая переработка текста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Текст, его основные признаки (повторение, обобщение).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План. Тезисы. Конспект. Реферат. Аннотация. Отзыв. Рецензия.</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11 КЛАСС</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Общие сведения о языке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Язык и речь.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Синтаксис. Синтаксические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однородных членов предложения.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употребления причастных и деепричастных оборотов.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Основные нормы построения сложных предложений.</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Пунктуация. Основные правила пунктуации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Пунктуация как раздел лингвистики (повторение, обобщение). Пунктуационный анализ предложения.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и их функции. Знаки препинания между подлежащим и сказуемым.</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в предложениях с однородными членами.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при обособлении.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 с разными видами связи.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Знаки препинания при передаче чужой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Функциональная стилистика.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w:t>
      </w:r>
      <w:r w:rsidRPr="00A2402C">
        <w:rPr>
          <w:rFonts w:ascii="Times New Roman" w:hAnsi="Times New Roman"/>
          <w:color w:val="000000"/>
          <w:sz w:val="24"/>
          <w:szCs w:val="24"/>
          <w:lang w:val="ru-RU"/>
        </w:rPr>
        <w:lastRenderedPageBreak/>
        <w:t>статья, реферат, словарь, справочник, учебник и учебное пособие, лекция, доклад и другие (обзор).</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A42E4" w:rsidRPr="0033733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33733C">
        <w:rPr>
          <w:rFonts w:ascii="Times New Roman" w:hAnsi="Times New Roman"/>
          <w:color w:val="000000"/>
          <w:sz w:val="24"/>
          <w:szCs w:val="24"/>
          <w:lang w:val="ru-RU"/>
        </w:rPr>
        <w:t>(обзор).</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BA42E4" w:rsidRDefault="00BA42E4">
      <w:pPr>
        <w:rPr>
          <w:sz w:val="24"/>
          <w:szCs w:val="24"/>
          <w:lang w:val="ru-RU"/>
        </w:rPr>
      </w:pPr>
    </w:p>
    <w:p w:rsidR="00BA42E4" w:rsidRPr="00A2402C" w:rsidRDefault="009F46FC">
      <w:pPr>
        <w:spacing w:after="0" w:line="264" w:lineRule="auto"/>
        <w:ind w:left="120"/>
        <w:jc w:val="both"/>
        <w:rPr>
          <w:sz w:val="24"/>
          <w:szCs w:val="24"/>
          <w:lang w:val="ru-RU"/>
        </w:rPr>
      </w:pPr>
      <w:bookmarkStart w:id="4" w:name="block-77327839"/>
      <w:bookmarkEnd w:id="3"/>
      <w:r w:rsidRPr="00A2402C">
        <w:rPr>
          <w:rFonts w:ascii="Times New Roman" w:hAnsi="Times New Roman"/>
          <w:b/>
          <w:color w:val="000000"/>
          <w:sz w:val="24"/>
          <w:szCs w:val="24"/>
          <w:lang w:val="ru-RU"/>
        </w:rPr>
        <w:t>ПЛАНИРУЕМЫЕ РЕЗУЛЬТАТЫ ОСВОЕНИЯ ПРОГРАММЫ ПО РУССКОМУ ЯЗЫКУ НА УРОВНЕ СРЕДНЕГО ОБЩЕГО ОБРАЗОВАНИЯ</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1) гражданского воспитания:</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с</w:t>
      </w:r>
      <w:r w:rsidRPr="00A2402C">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A42E4" w:rsidRPr="00A2402C" w:rsidRDefault="009F46FC">
      <w:pPr>
        <w:numPr>
          <w:ilvl w:val="0"/>
          <w:numId w:val="2"/>
        </w:numPr>
        <w:spacing w:after="0" w:line="264" w:lineRule="auto"/>
        <w:jc w:val="both"/>
        <w:rPr>
          <w:sz w:val="24"/>
          <w:szCs w:val="24"/>
          <w:lang w:val="ru-RU"/>
        </w:rPr>
      </w:pPr>
      <w:r w:rsidRPr="00A2402C">
        <w:rPr>
          <w:rFonts w:ascii="Times New Roman" w:hAnsi="Times New Roman"/>
          <w:color w:val="000000"/>
          <w:sz w:val="24"/>
          <w:szCs w:val="24"/>
          <w:lang w:val="ru-RU"/>
        </w:rPr>
        <w:t>готовность к гуманитарной и волонтёрской деятельности.</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2) патриотического воспитания:</w:t>
      </w:r>
    </w:p>
    <w:p w:rsidR="00BA42E4" w:rsidRPr="00A2402C" w:rsidRDefault="009F46FC">
      <w:pPr>
        <w:numPr>
          <w:ilvl w:val="0"/>
          <w:numId w:val="3"/>
        </w:numPr>
        <w:spacing w:after="0" w:line="264" w:lineRule="auto"/>
        <w:jc w:val="both"/>
        <w:rPr>
          <w:sz w:val="24"/>
          <w:szCs w:val="24"/>
          <w:lang w:val="ru-RU"/>
        </w:rPr>
      </w:pPr>
      <w:r w:rsidRPr="00A2402C">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42E4" w:rsidRPr="00A2402C" w:rsidRDefault="009F46FC">
      <w:pPr>
        <w:numPr>
          <w:ilvl w:val="0"/>
          <w:numId w:val="3"/>
        </w:numPr>
        <w:spacing w:after="0" w:line="264" w:lineRule="auto"/>
        <w:jc w:val="both"/>
        <w:rPr>
          <w:sz w:val="24"/>
          <w:szCs w:val="24"/>
          <w:lang w:val="ru-RU"/>
        </w:rPr>
      </w:pPr>
      <w:r w:rsidRPr="00A2402C">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A42E4" w:rsidRPr="00A2402C" w:rsidRDefault="009F46FC">
      <w:pPr>
        <w:numPr>
          <w:ilvl w:val="0"/>
          <w:numId w:val="3"/>
        </w:numPr>
        <w:spacing w:after="0" w:line="264" w:lineRule="auto"/>
        <w:jc w:val="both"/>
        <w:rPr>
          <w:sz w:val="24"/>
          <w:szCs w:val="24"/>
          <w:lang w:val="ru-RU"/>
        </w:rPr>
      </w:pPr>
      <w:r w:rsidRPr="00A2402C">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3) духовно-нравственного воспитания:</w:t>
      </w:r>
    </w:p>
    <w:p w:rsidR="00BA42E4" w:rsidRPr="00A2402C" w:rsidRDefault="009F46FC">
      <w:pPr>
        <w:numPr>
          <w:ilvl w:val="0"/>
          <w:numId w:val="4"/>
        </w:numPr>
        <w:spacing w:after="0" w:line="264" w:lineRule="auto"/>
        <w:jc w:val="both"/>
        <w:rPr>
          <w:sz w:val="24"/>
          <w:szCs w:val="24"/>
          <w:lang w:val="ru-RU"/>
        </w:rPr>
      </w:pPr>
      <w:r w:rsidRPr="00A2402C">
        <w:rPr>
          <w:rFonts w:ascii="Times New Roman" w:hAnsi="Times New Roman"/>
          <w:color w:val="000000"/>
          <w:sz w:val="24"/>
          <w:szCs w:val="24"/>
          <w:lang w:val="ru-RU"/>
        </w:rPr>
        <w:t>осознание духовных ценностей российского народа;</w:t>
      </w:r>
    </w:p>
    <w:p w:rsidR="00BA42E4" w:rsidRPr="00A2402C" w:rsidRDefault="009F46FC">
      <w:pPr>
        <w:numPr>
          <w:ilvl w:val="0"/>
          <w:numId w:val="4"/>
        </w:numPr>
        <w:spacing w:after="0" w:line="264" w:lineRule="auto"/>
        <w:jc w:val="both"/>
        <w:rPr>
          <w:sz w:val="24"/>
          <w:szCs w:val="24"/>
          <w:lang w:val="ru-RU"/>
        </w:rPr>
      </w:pPr>
      <w:r w:rsidRPr="00A2402C">
        <w:rPr>
          <w:rFonts w:ascii="Times New Roman" w:hAnsi="Times New Roman"/>
          <w:color w:val="000000"/>
          <w:sz w:val="24"/>
          <w:szCs w:val="24"/>
          <w:lang w:val="ru-RU"/>
        </w:rPr>
        <w:t>сформированность нравственного сознания, норм этичного поведения;</w:t>
      </w:r>
    </w:p>
    <w:p w:rsidR="00BA42E4" w:rsidRPr="00A2402C" w:rsidRDefault="009F46FC">
      <w:pPr>
        <w:numPr>
          <w:ilvl w:val="0"/>
          <w:numId w:val="4"/>
        </w:numPr>
        <w:spacing w:after="0" w:line="264" w:lineRule="auto"/>
        <w:jc w:val="both"/>
        <w:rPr>
          <w:sz w:val="24"/>
          <w:szCs w:val="24"/>
          <w:lang w:val="ru-RU"/>
        </w:rPr>
      </w:pPr>
      <w:r w:rsidRPr="00A2402C">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A42E4" w:rsidRPr="00A2402C" w:rsidRDefault="009F46FC">
      <w:pPr>
        <w:numPr>
          <w:ilvl w:val="0"/>
          <w:numId w:val="4"/>
        </w:numPr>
        <w:spacing w:after="0" w:line="264" w:lineRule="auto"/>
        <w:jc w:val="both"/>
        <w:rPr>
          <w:sz w:val="24"/>
          <w:szCs w:val="24"/>
          <w:lang w:val="ru-RU"/>
        </w:rPr>
      </w:pPr>
      <w:r w:rsidRPr="00A2402C">
        <w:rPr>
          <w:rFonts w:ascii="Times New Roman" w:hAnsi="Times New Roman"/>
          <w:color w:val="000000"/>
          <w:sz w:val="24"/>
          <w:szCs w:val="24"/>
          <w:lang w:val="ru-RU"/>
        </w:rPr>
        <w:t>осознание личного вклада в построение устойчивого будущего;</w:t>
      </w:r>
    </w:p>
    <w:p w:rsidR="00BA42E4" w:rsidRPr="00A2402C" w:rsidRDefault="009F46FC">
      <w:pPr>
        <w:numPr>
          <w:ilvl w:val="0"/>
          <w:numId w:val="4"/>
        </w:numPr>
        <w:spacing w:after="0" w:line="264" w:lineRule="auto"/>
        <w:jc w:val="both"/>
        <w:rPr>
          <w:sz w:val="24"/>
          <w:szCs w:val="24"/>
          <w:lang w:val="ru-RU"/>
        </w:rPr>
      </w:pPr>
      <w:r w:rsidRPr="00A2402C">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4) эстетического воспитания:</w:t>
      </w:r>
    </w:p>
    <w:p w:rsidR="00BA42E4" w:rsidRPr="00A2402C" w:rsidRDefault="009F46FC">
      <w:pPr>
        <w:numPr>
          <w:ilvl w:val="0"/>
          <w:numId w:val="5"/>
        </w:numPr>
        <w:spacing w:after="0" w:line="264" w:lineRule="auto"/>
        <w:jc w:val="both"/>
        <w:rPr>
          <w:sz w:val="24"/>
          <w:szCs w:val="24"/>
          <w:lang w:val="ru-RU"/>
        </w:rPr>
      </w:pPr>
      <w:r w:rsidRPr="00A2402C">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A42E4" w:rsidRPr="00A2402C" w:rsidRDefault="009F46FC">
      <w:pPr>
        <w:numPr>
          <w:ilvl w:val="0"/>
          <w:numId w:val="5"/>
        </w:numPr>
        <w:spacing w:after="0" w:line="264" w:lineRule="auto"/>
        <w:jc w:val="both"/>
        <w:rPr>
          <w:sz w:val="24"/>
          <w:szCs w:val="24"/>
          <w:lang w:val="ru-RU"/>
        </w:rPr>
      </w:pPr>
      <w:r w:rsidRPr="00A2402C">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42E4" w:rsidRPr="00A2402C" w:rsidRDefault="009F46FC">
      <w:pPr>
        <w:numPr>
          <w:ilvl w:val="0"/>
          <w:numId w:val="5"/>
        </w:numPr>
        <w:spacing w:after="0" w:line="264" w:lineRule="auto"/>
        <w:jc w:val="both"/>
        <w:rPr>
          <w:sz w:val="24"/>
          <w:szCs w:val="24"/>
          <w:lang w:val="ru-RU"/>
        </w:rPr>
      </w:pPr>
      <w:r w:rsidRPr="00A2402C">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A42E4" w:rsidRPr="00A2402C" w:rsidRDefault="009F46FC">
      <w:pPr>
        <w:numPr>
          <w:ilvl w:val="0"/>
          <w:numId w:val="5"/>
        </w:numPr>
        <w:spacing w:after="0" w:line="264" w:lineRule="auto"/>
        <w:jc w:val="both"/>
        <w:rPr>
          <w:sz w:val="24"/>
          <w:szCs w:val="24"/>
          <w:lang w:val="ru-RU"/>
        </w:rPr>
      </w:pPr>
      <w:r w:rsidRPr="00A2402C">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5) физического воспитания:</w:t>
      </w:r>
    </w:p>
    <w:p w:rsidR="00BA42E4" w:rsidRPr="00A2402C" w:rsidRDefault="009F46FC">
      <w:pPr>
        <w:numPr>
          <w:ilvl w:val="0"/>
          <w:numId w:val="6"/>
        </w:numPr>
        <w:spacing w:after="0" w:line="264" w:lineRule="auto"/>
        <w:jc w:val="both"/>
        <w:rPr>
          <w:sz w:val="24"/>
          <w:szCs w:val="24"/>
          <w:lang w:val="ru-RU"/>
        </w:rPr>
      </w:pPr>
      <w:r w:rsidRPr="00A2402C">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A42E4" w:rsidRPr="00A2402C" w:rsidRDefault="009F46FC">
      <w:pPr>
        <w:numPr>
          <w:ilvl w:val="0"/>
          <w:numId w:val="6"/>
        </w:numPr>
        <w:spacing w:after="0" w:line="264" w:lineRule="auto"/>
        <w:jc w:val="both"/>
        <w:rPr>
          <w:sz w:val="24"/>
          <w:szCs w:val="24"/>
          <w:lang w:val="ru-RU"/>
        </w:rPr>
      </w:pPr>
      <w:r w:rsidRPr="00A2402C">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A42E4" w:rsidRPr="00A2402C" w:rsidRDefault="009F46FC">
      <w:pPr>
        <w:numPr>
          <w:ilvl w:val="0"/>
          <w:numId w:val="6"/>
        </w:numPr>
        <w:spacing w:after="0" w:line="264" w:lineRule="auto"/>
        <w:jc w:val="both"/>
        <w:rPr>
          <w:sz w:val="24"/>
          <w:szCs w:val="24"/>
          <w:lang w:val="ru-RU"/>
        </w:rPr>
      </w:pPr>
      <w:r w:rsidRPr="00A2402C">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6) трудового воспитания:</w:t>
      </w:r>
    </w:p>
    <w:p w:rsidR="00BA42E4" w:rsidRPr="00A2402C" w:rsidRDefault="009F46FC">
      <w:pPr>
        <w:numPr>
          <w:ilvl w:val="0"/>
          <w:numId w:val="7"/>
        </w:numPr>
        <w:spacing w:after="0" w:line="264" w:lineRule="auto"/>
        <w:jc w:val="both"/>
        <w:rPr>
          <w:sz w:val="24"/>
          <w:szCs w:val="24"/>
          <w:lang w:val="ru-RU"/>
        </w:rPr>
      </w:pPr>
      <w:r w:rsidRPr="00A2402C">
        <w:rPr>
          <w:rFonts w:ascii="Times New Roman" w:hAnsi="Times New Roman"/>
          <w:color w:val="000000"/>
          <w:sz w:val="24"/>
          <w:szCs w:val="24"/>
          <w:lang w:val="ru-RU"/>
        </w:rPr>
        <w:t>готовность к труду, осознание ценности мастерства, трудолюбие;</w:t>
      </w:r>
    </w:p>
    <w:p w:rsidR="00BA42E4" w:rsidRPr="00A2402C" w:rsidRDefault="009F46FC">
      <w:pPr>
        <w:numPr>
          <w:ilvl w:val="0"/>
          <w:numId w:val="7"/>
        </w:numPr>
        <w:spacing w:after="0" w:line="264" w:lineRule="auto"/>
        <w:jc w:val="both"/>
        <w:rPr>
          <w:sz w:val="24"/>
          <w:szCs w:val="24"/>
          <w:lang w:val="ru-RU"/>
        </w:rPr>
      </w:pPr>
      <w:r w:rsidRPr="00A2402C">
        <w:rPr>
          <w:rFonts w:ascii="Times New Roman" w:hAnsi="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A42E4" w:rsidRPr="00A2402C" w:rsidRDefault="009F46FC">
      <w:pPr>
        <w:numPr>
          <w:ilvl w:val="0"/>
          <w:numId w:val="7"/>
        </w:numPr>
        <w:spacing w:after="0" w:line="264" w:lineRule="auto"/>
        <w:jc w:val="both"/>
        <w:rPr>
          <w:sz w:val="24"/>
          <w:szCs w:val="24"/>
          <w:lang w:val="ru-RU"/>
        </w:rPr>
      </w:pPr>
      <w:r w:rsidRPr="00A2402C">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A42E4" w:rsidRPr="00A2402C" w:rsidRDefault="009F46FC">
      <w:pPr>
        <w:numPr>
          <w:ilvl w:val="0"/>
          <w:numId w:val="7"/>
        </w:numPr>
        <w:spacing w:after="0" w:line="264" w:lineRule="auto"/>
        <w:jc w:val="both"/>
        <w:rPr>
          <w:sz w:val="24"/>
          <w:szCs w:val="24"/>
          <w:lang w:val="ru-RU"/>
        </w:rPr>
      </w:pPr>
      <w:r w:rsidRPr="00A2402C">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7) экологического воспитания:</w:t>
      </w:r>
    </w:p>
    <w:p w:rsidR="00BA42E4" w:rsidRPr="00A2402C" w:rsidRDefault="009F46FC">
      <w:pPr>
        <w:numPr>
          <w:ilvl w:val="0"/>
          <w:numId w:val="8"/>
        </w:numPr>
        <w:spacing w:after="0" w:line="264" w:lineRule="auto"/>
        <w:jc w:val="both"/>
        <w:rPr>
          <w:sz w:val="24"/>
          <w:szCs w:val="24"/>
          <w:lang w:val="ru-RU"/>
        </w:rPr>
      </w:pPr>
      <w:r w:rsidRPr="00A2402C">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42E4" w:rsidRPr="00A2402C" w:rsidRDefault="009F46FC">
      <w:pPr>
        <w:numPr>
          <w:ilvl w:val="0"/>
          <w:numId w:val="8"/>
        </w:numPr>
        <w:spacing w:after="0" w:line="264" w:lineRule="auto"/>
        <w:jc w:val="both"/>
        <w:rPr>
          <w:sz w:val="24"/>
          <w:szCs w:val="24"/>
          <w:lang w:val="ru-RU"/>
        </w:rPr>
      </w:pPr>
      <w:r w:rsidRPr="00A2402C">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A42E4" w:rsidRPr="00A2402C" w:rsidRDefault="009F46FC">
      <w:pPr>
        <w:numPr>
          <w:ilvl w:val="0"/>
          <w:numId w:val="8"/>
        </w:numPr>
        <w:spacing w:after="0" w:line="264" w:lineRule="auto"/>
        <w:jc w:val="both"/>
        <w:rPr>
          <w:sz w:val="24"/>
          <w:szCs w:val="24"/>
          <w:lang w:val="ru-RU"/>
        </w:rPr>
      </w:pPr>
      <w:r w:rsidRPr="00A2402C">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42E4" w:rsidRPr="00A2402C" w:rsidRDefault="009F46FC">
      <w:pPr>
        <w:numPr>
          <w:ilvl w:val="0"/>
          <w:numId w:val="8"/>
        </w:numPr>
        <w:spacing w:after="0" w:line="264" w:lineRule="auto"/>
        <w:jc w:val="both"/>
        <w:rPr>
          <w:sz w:val="24"/>
          <w:szCs w:val="24"/>
          <w:lang w:val="ru-RU"/>
        </w:rPr>
      </w:pPr>
      <w:r w:rsidRPr="00A2402C">
        <w:rPr>
          <w:rFonts w:ascii="Times New Roman" w:hAnsi="Times New Roman"/>
          <w:color w:val="000000"/>
          <w:sz w:val="24"/>
          <w:szCs w:val="24"/>
          <w:lang w:val="ru-RU"/>
        </w:rPr>
        <w:t>расширение опыта деятельности экологической направленности.</w:t>
      </w:r>
    </w:p>
    <w:p w:rsidR="00BA42E4" w:rsidRPr="00A2402C" w:rsidRDefault="009F46FC">
      <w:pPr>
        <w:spacing w:after="0" w:line="264" w:lineRule="auto"/>
        <w:ind w:firstLine="600"/>
        <w:jc w:val="both"/>
        <w:rPr>
          <w:sz w:val="24"/>
          <w:szCs w:val="24"/>
        </w:rPr>
      </w:pPr>
      <w:r w:rsidRPr="00A2402C">
        <w:rPr>
          <w:rFonts w:ascii="Times New Roman" w:hAnsi="Times New Roman"/>
          <w:b/>
          <w:color w:val="000000"/>
          <w:sz w:val="24"/>
          <w:szCs w:val="24"/>
        </w:rPr>
        <w:t>8) ценности научного познания:</w:t>
      </w:r>
    </w:p>
    <w:p w:rsidR="00BA42E4" w:rsidRPr="00A2402C" w:rsidRDefault="009F46FC">
      <w:pPr>
        <w:numPr>
          <w:ilvl w:val="0"/>
          <w:numId w:val="9"/>
        </w:numPr>
        <w:spacing w:after="0" w:line="264" w:lineRule="auto"/>
        <w:jc w:val="both"/>
        <w:rPr>
          <w:sz w:val="24"/>
          <w:szCs w:val="24"/>
          <w:lang w:val="ru-RU"/>
        </w:rPr>
      </w:pPr>
      <w:r w:rsidRPr="00A2402C">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42E4" w:rsidRPr="00A2402C" w:rsidRDefault="009F46FC">
      <w:pPr>
        <w:numPr>
          <w:ilvl w:val="0"/>
          <w:numId w:val="9"/>
        </w:numPr>
        <w:spacing w:after="0" w:line="264" w:lineRule="auto"/>
        <w:jc w:val="both"/>
        <w:rPr>
          <w:sz w:val="24"/>
          <w:szCs w:val="24"/>
          <w:lang w:val="ru-RU"/>
        </w:rPr>
      </w:pPr>
      <w:r w:rsidRPr="00A2402C">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BA42E4" w:rsidRPr="00A2402C" w:rsidRDefault="009F46FC">
      <w:pPr>
        <w:numPr>
          <w:ilvl w:val="0"/>
          <w:numId w:val="9"/>
        </w:numPr>
        <w:spacing w:after="0" w:line="264" w:lineRule="auto"/>
        <w:jc w:val="both"/>
        <w:rPr>
          <w:sz w:val="24"/>
          <w:szCs w:val="24"/>
          <w:lang w:val="ru-RU"/>
        </w:rPr>
      </w:pPr>
      <w:r w:rsidRPr="00A2402C">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A42E4" w:rsidRPr="00A2402C" w:rsidRDefault="009F46FC">
      <w:pPr>
        <w:numPr>
          <w:ilvl w:val="0"/>
          <w:numId w:val="10"/>
        </w:numPr>
        <w:spacing w:after="0" w:line="264" w:lineRule="auto"/>
        <w:jc w:val="both"/>
        <w:rPr>
          <w:sz w:val="24"/>
          <w:szCs w:val="24"/>
          <w:lang w:val="ru-RU"/>
        </w:rPr>
      </w:pPr>
      <w:r w:rsidRPr="00A2402C">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A42E4" w:rsidRPr="00A2402C" w:rsidRDefault="009F46FC">
      <w:pPr>
        <w:numPr>
          <w:ilvl w:val="0"/>
          <w:numId w:val="10"/>
        </w:numPr>
        <w:spacing w:after="0" w:line="264" w:lineRule="auto"/>
        <w:jc w:val="both"/>
        <w:rPr>
          <w:sz w:val="24"/>
          <w:szCs w:val="24"/>
          <w:lang w:val="ru-RU"/>
        </w:rPr>
      </w:pPr>
      <w:r w:rsidRPr="00A2402C">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42E4" w:rsidRPr="00A2402C" w:rsidRDefault="009F46FC">
      <w:pPr>
        <w:numPr>
          <w:ilvl w:val="0"/>
          <w:numId w:val="10"/>
        </w:numPr>
        <w:spacing w:after="0" w:line="264" w:lineRule="auto"/>
        <w:jc w:val="both"/>
        <w:rPr>
          <w:sz w:val="24"/>
          <w:szCs w:val="24"/>
          <w:lang w:val="ru-RU"/>
        </w:rPr>
      </w:pPr>
      <w:r w:rsidRPr="00A2402C">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42E4" w:rsidRPr="00A2402C" w:rsidRDefault="009F46FC">
      <w:pPr>
        <w:numPr>
          <w:ilvl w:val="0"/>
          <w:numId w:val="10"/>
        </w:numPr>
        <w:spacing w:after="0" w:line="264" w:lineRule="auto"/>
        <w:jc w:val="both"/>
        <w:rPr>
          <w:sz w:val="24"/>
          <w:szCs w:val="24"/>
          <w:lang w:val="ru-RU"/>
        </w:rPr>
      </w:pPr>
      <w:r w:rsidRPr="00A2402C">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42E4" w:rsidRPr="00A2402C" w:rsidRDefault="009F46FC">
      <w:pPr>
        <w:numPr>
          <w:ilvl w:val="0"/>
          <w:numId w:val="10"/>
        </w:numPr>
        <w:spacing w:after="0" w:line="264" w:lineRule="auto"/>
        <w:jc w:val="both"/>
        <w:rPr>
          <w:sz w:val="24"/>
          <w:szCs w:val="24"/>
          <w:lang w:val="ru-RU"/>
        </w:rPr>
      </w:pPr>
      <w:r w:rsidRPr="00A2402C">
        <w:rPr>
          <w:rFonts w:ascii="Times New Roman" w:hAnsi="Times New Roman"/>
          <w:color w:val="000000"/>
          <w:sz w:val="24"/>
          <w:szCs w:val="24"/>
          <w:lang w:val="ru-RU"/>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базовые логические действия</w:t>
      </w:r>
      <w:r w:rsidRPr="00A2402C">
        <w:rPr>
          <w:rFonts w:ascii="Times New Roman" w:hAnsi="Times New Roman"/>
          <w:color w:val="000000"/>
          <w:sz w:val="24"/>
          <w:szCs w:val="24"/>
          <w:lang w:val="ru-RU"/>
        </w:rPr>
        <w:t xml:space="preserve"> как часть познавательных универсальных учебных действий:</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определять цели деятельности, задавать параметры и критерии их достижения;</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вносить коррективы в деятельность, оценивать риски и соответствие результатов целям;</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A42E4" w:rsidRPr="00A2402C" w:rsidRDefault="009F46FC">
      <w:pPr>
        <w:numPr>
          <w:ilvl w:val="0"/>
          <w:numId w:val="11"/>
        </w:numPr>
        <w:spacing w:after="0" w:line="264" w:lineRule="auto"/>
        <w:jc w:val="both"/>
        <w:rPr>
          <w:sz w:val="24"/>
          <w:szCs w:val="24"/>
          <w:lang w:val="ru-RU"/>
        </w:rPr>
      </w:pPr>
      <w:r w:rsidRPr="00A2402C">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базовые исследовательские действия</w:t>
      </w:r>
      <w:r w:rsidRPr="00A2402C">
        <w:rPr>
          <w:rFonts w:ascii="Times New Roman" w:hAnsi="Times New Roman"/>
          <w:color w:val="000000"/>
          <w:sz w:val="24"/>
          <w:szCs w:val="24"/>
          <w:lang w:val="ru-RU"/>
        </w:rPr>
        <w:t xml:space="preserve"> как часть познавательных универсальных учебных действий:</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давать оценку новым ситуациям, приобретённому опыту;</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уметь интегрировать знания из разных предметных областей;</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A42E4" w:rsidRPr="00A2402C" w:rsidRDefault="009F46FC">
      <w:pPr>
        <w:numPr>
          <w:ilvl w:val="0"/>
          <w:numId w:val="12"/>
        </w:numPr>
        <w:spacing w:after="0" w:line="264" w:lineRule="auto"/>
        <w:jc w:val="both"/>
        <w:rPr>
          <w:sz w:val="24"/>
          <w:szCs w:val="24"/>
          <w:lang w:val="ru-RU"/>
        </w:rPr>
      </w:pPr>
      <w:r w:rsidRPr="00A2402C">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умения работать с информацией</w:t>
      </w:r>
      <w:r w:rsidRPr="00A2402C">
        <w:rPr>
          <w:rFonts w:ascii="Times New Roman" w:hAnsi="Times New Roman"/>
          <w:color w:val="000000"/>
          <w:sz w:val="24"/>
          <w:szCs w:val="24"/>
          <w:lang w:val="ru-RU"/>
        </w:rPr>
        <w:t xml:space="preserve"> как часть познавательных универсальных учебных действий:</w:t>
      </w:r>
    </w:p>
    <w:p w:rsidR="00BA42E4" w:rsidRPr="00A2402C" w:rsidRDefault="009F46FC">
      <w:pPr>
        <w:numPr>
          <w:ilvl w:val="0"/>
          <w:numId w:val="13"/>
        </w:numPr>
        <w:spacing w:after="0" w:line="264" w:lineRule="auto"/>
        <w:jc w:val="both"/>
        <w:rPr>
          <w:sz w:val="24"/>
          <w:szCs w:val="24"/>
          <w:lang w:val="ru-RU"/>
        </w:rPr>
      </w:pPr>
      <w:r w:rsidRPr="00A2402C">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42E4" w:rsidRPr="00A2402C" w:rsidRDefault="009F46FC">
      <w:pPr>
        <w:numPr>
          <w:ilvl w:val="0"/>
          <w:numId w:val="13"/>
        </w:numPr>
        <w:spacing w:after="0" w:line="264" w:lineRule="auto"/>
        <w:jc w:val="both"/>
        <w:rPr>
          <w:sz w:val="24"/>
          <w:szCs w:val="24"/>
          <w:lang w:val="ru-RU"/>
        </w:rPr>
      </w:pPr>
      <w:r w:rsidRPr="00A2402C">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A42E4" w:rsidRPr="00A2402C" w:rsidRDefault="009F46FC">
      <w:pPr>
        <w:numPr>
          <w:ilvl w:val="0"/>
          <w:numId w:val="13"/>
        </w:numPr>
        <w:spacing w:after="0" w:line="264" w:lineRule="auto"/>
        <w:jc w:val="both"/>
        <w:rPr>
          <w:sz w:val="24"/>
          <w:szCs w:val="24"/>
          <w:lang w:val="ru-RU"/>
        </w:rPr>
      </w:pPr>
      <w:r w:rsidRPr="00A2402C">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BA42E4" w:rsidRPr="00A2402C" w:rsidRDefault="009F46FC">
      <w:pPr>
        <w:numPr>
          <w:ilvl w:val="0"/>
          <w:numId w:val="13"/>
        </w:numPr>
        <w:spacing w:after="0" w:line="264" w:lineRule="auto"/>
        <w:jc w:val="both"/>
        <w:rPr>
          <w:sz w:val="24"/>
          <w:szCs w:val="24"/>
          <w:lang w:val="ru-RU"/>
        </w:rPr>
      </w:pPr>
      <w:r w:rsidRPr="00A2402C">
        <w:rPr>
          <w:rFonts w:ascii="Times New Roman" w:hAnsi="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42E4" w:rsidRPr="00A2402C" w:rsidRDefault="009F46FC">
      <w:pPr>
        <w:numPr>
          <w:ilvl w:val="0"/>
          <w:numId w:val="13"/>
        </w:numPr>
        <w:spacing w:after="0" w:line="264" w:lineRule="auto"/>
        <w:jc w:val="both"/>
        <w:rPr>
          <w:sz w:val="24"/>
          <w:szCs w:val="24"/>
          <w:lang w:val="ru-RU"/>
        </w:rPr>
      </w:pPr>
      <w:r w:rsidRPr="00A2402C">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 xml:space="preserve">умения общения </w:t>
      </w:r>
      <w:r w:rsidRPr="00A2402C">
        <w:rPr>
          <w:rFonts w:ascii="Times New Roman" w:hAnsi="Times New Roman"/>
          <w:color w:val="000000"/>
          <w:sz w:val="24"/>
          <w:szCs w:val="24"/>
          <w:lang w:val="ru-RU"/>
        </w:rPr>
        <w:t>как часть коммуникативных универсальных учебных действий:</w:t>
      </w:r>
    </w:p>
    <w:p w:rsidR="00BA42E4" w:rsidRPr="00A2402C" w:rsidRDefault="009F46FC">
      <w:pPr>
        <w:numPr>
          <w:ilvl w:val="0"/>
          <w:numId w:val="14"/>
        </w:numPr>
        <w:spacing w:after="0" w:line="264" w:lineRule="auto"/>
        <w:jc w:val="both"/>
        <w:rPr>
          <w:sz w:val="24"/>
          <w:szCs w:val="24"/>
          <w:lang w:val="ru-RU"/>
        </w:rPr>
      </w:pPr>
      <w:r w:rsidRPr="00A2402C">
        <w:rPr>
          <w:rFonts w:ascii="Times New Roman" w:hAnsi="Times New Roman"/>
          <w:color w:val="000000"/>
          <w:sz w:val="24"/>
          <w:szCs w:val="24"/>
          <w:lang w:val="ru-RU"/>
        </w:rPr>
        <w:t>осуществлять коммуникацию во всех сферах жизни;</w:t>
      </w:r>
    </w:p>
    <w:p w:rsidR="00BA42E4" w:rsidRPr="00A2402C" w:rsidRDefault="009F46FC">
      <w:pPr>
        <w:numPr>
          <w:ilvl w:val="0"/>
          <w:numId w:val="14"/>
        </w:numPr>
        <w:spacing w:after="0" w:line="264" w:lineRule="auto"/>
        <w:jc w:val="both"/>
        <w:rPr>
          <w:sz w:val="24"/>
          <w:szCs w:val="24"/>
          <w:lang w:val="ru-RU"/>
        </w:rPr>
      </w:pPr>
      <w:r w:rsidRPr="00A2402C">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42E4" w:rsidRPr="00A2402C" w:rsidRDefault="009F46FC">
      <w:pPr>
        <w:numPr>
          <w:ilvl w:val="0"/>
          <w:numId w:val="14"/>
        </w:numPr>
        <w:spacing w:after="0" w:line="264" w:lineRule="auto"/>
        <w:jc w:val="both"/>
        <w:rPr>
          <w:sz w:val="24"/>
          <w:szCs w:val="24"/>
          <w:lang w:val="ru-RU"/>
        </w:rPr>
      </w:pPr>
      <w:r w:rsidRPr="00A2402C">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rsidR="00BA42E4" w:rsidRPr="00A2402C" w:rsidRDefault="009F46FC">
      <w:pPr>
        <w:numPr>
          <w:ilvl w:val="0"/>
          <w:numId w:val="14"/>
        </w:numPr>
        <w:spacing w:after="0" w:line="264" w:lineRule="auto"/>
        <w:jc w:val="both"/>
        <w:rPr>
          <w:sz w:val="24"/>
          <w:szCs w:val="24"/>
          <w:lang w:val="ru-RU"/>
        </w:rPr>
      </w:pPr>
      <w:r w:rsidRPr="00A2402C">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умения самоорганизации</w:t>
      </w:r>
      <w:r w:rsidRPr="00A2402C">
        <w:rPr>
          <w:rFonts w:ascii="Times New Roman" w:hAnsi="Times New Roman"/>
          <w:color w:val="000000"/>
          <w:sz w:val="24"/>
          <w:szCs w:val="24"/>
          <w:lang w:val="ru-RU"/>
        </w:rPr>
        <w:t xml:space="preserve"> как части регулятивных универсальных учебных действий:</w:t>
      </w:r>
    </w:p>
    <w:p w:rsidR="00BA42E4" w:rsidRPr="00A2402C" w:rsidRDefault="009F46FC">
      <w:pPr>
        <w:numPr>
          <w:ilvl w:val="0"/>
          <w:numId w:val="15"/>
        </w:numPr>
        <w:spacing w:after="0" w:line="264" w:lineRule="auto"/>
        <w:jc w:val="both"/>
        <w:rPr>
          <w:sz w:val="24"/>
          <w:szCs w:val="24"/>
          <w:lang w:val="ru-RU"/>
        </w:rPr>
      </w:pPr>
      <w:r w:rsidRPr="00A2402C">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42E4" w:rsidRPr="00A2402C" w:rsidRDefault="009F46FC">
      <w:pPr>
        <w:numPr>
          <w:ilvl w:val="0"/>
          <w:numId w:val="15"/>
        </w:numPr>
        <w:spacing w:after="0" w:line="264" w:lineRule="auto"/>
        <w:jc w:val="both"/>
        <w:rPr>
          <w:sz w:val="24"/>
          <w:szCs w:val="24"/>
          <w:lang w:val="ru-RU"/>
        </w:rPr>
      </w:pPr>
      <w:r w:rsidRPr="00A2402C">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A42E4" w:rsidRPr="00A2402C" w:rsidRDefault="009F46FC">
      <w:pPr>
        <w:numPr>
          <w:ilvl w:val="0"/>
          <w:numId w:val="15"/>
        </w:numPr>
        <w:spacing w:after="0" w:line="264" w:lineRule="auto"/>
        <w:jc w:val="both"/>
        <w:rPr>
          <w:sz w:val="24"/>
          <w:szCs w:val="24"/>
          <w:lang w:val="ru-RU"/>
        </w:rPr>
      </w:pPr>
      <w:r w:rsidRPr="00A2402C">
        <w:rPr>
          <w:rFonts w:ascii="Times New Roman" w:hAnsi="Times New Roman"/>
          <w:color w:val="000000"/>
          <w:sz w:val="24"/>
          <w:szCs w:val="24"/>
          <w:lang w:val="ru-RU"/>
        </w:rPr>
        <w:t>расширять рамки учебного предмета на основе личных предпочтений;</w:t>
      </w:r>
    </w:p>
    <w:p w:rsidR="00BA42E4" w:rsidRPr="00A2402C" w:rsidRDefault="009F46FC">
      <w:pPr>
        <w:numPr>
          <w:ilvl w:val="0"/>
          <w:numId w:val="15"/>
        </w:numPr>
        <w:spacing w:after="0" w:line="264" w:lineRule="auto"/>
        <w:jc w:val="both"/>
        <w:rPr>
          <w:sz w:val="24"/>
          <w:szCs w:val="24"/>
          <w:lang w:val="ru-RU"/>
        </w:rPr>
      </w:pPr>
      <w:r w:rsidRPr="00A2402C">
        <w:rPr>
          <w:rFonts w:ascii="Times New Roman" w:hAnsi="Times New Roman"/>
          <w:color w:val="000000"/>
          <w:sz w:val="24"/>
          <w:szCs w:val="24"/>
          <w:lang w:val="ru-RU"/>
        </w:rPr>
        <w:lastRenderedPageBreak/>
        <w:t>делать осознанный выбор, уметь аргументировать его, брать ответственность за результаты выбора;</w:t>
      </w:r>
    </w:p>
    <w:p w:rsidR="00BA42E4" w:rsidRPr="00A2402C" w:rsidRDefault="009F46FC">
      <w:pPr>
        <w:numPr>
          <w:ilvl w:val="0"/>
          <w:numId w:val="15"/>
        </w:numPr>
        <w:spacing w:after="0" w:line="264" w:lineRule="auto"/>
        <w:jc w:val="both"/>
        <w:rPr>
          <w:sz w:val="24"/>
          <w:szCs w:val="24"/>
        </w:rPr>
      </w:pPr>
      <w:r w:rsidRPr="00A2402C">
        <w:rPr>
          <w:rFonts w:ascii="Times New Roman" w:hAnsi="Times New Roman"/>
          <w:color w:val="000000"/>
          <w:sz w:val="24"/>
          <w:szCs w:val="24"/>
        </w:rPr>
        <w:t>оценивать приобретённый опыт;</w:t>
      </w:r>
    </w:p>
    <w:p w:rsidR="00BA42E4" w:rsidRPr="00A2402C" w:rsidRDefault="009F46FC">
      <w:pPr>
        <w:numPr>
          <w:ilvl w:val="0"/>
          <w:numId w:val="15"/>
        </w:numPr>
        <w:spacing w:after="0" w:line="264" w:lineRule="auto"/>
        <w:jc w:val="both"/>
        <w:rPr>
          <w:sz w:val="24"/>
          <w:szCs w:val="24"/>
          <w:lang w:val="ru-RU"/>
        </w:rPr>
      </w:pPr>
      <w:r w:rsidRPr="00A2402C">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умения самоконтроля, принятия себя и других</w:t>
      </w:r>
      <w:r w:rsidRPr="00A2402C">
        <w:rPr>
          <w:rFonts w:ascii="Times New Roman" w:hAnsi="Times New Roman"/>
          <w:color w:val="000000"/>
          <w:sz w:val="24"/>
          <w:szCs w:val="24"/>
          <w:lang w:val="ru-RU"/>
        </w:rPr>
        <w:t xml:space="preserve"> как части регулятивных универсальных учебных действий:</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уметь оценивать риски и своевременно принимать решение по их снижению;</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принимать себя, понимая свои недостатки и достоинства;</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признавать своё право и право других на ошибку;</w:t>
      </w:r>
    </w:p>
    <w:p w:rsidR="00BA42E4" w:rsidRPr="00A2402C" w:rsidRDefault="009F46FC">
      <w:pPr>
        <w:numPr>
          <w:ilvl w:val="0"/>
          <w:numId w:val="16"/>
        </w:numPr>
        <w:spacing w:after="0" w:line="264" w:lineRule="auto"/>
        <w:jc w:val="both"/>
        <w:rPr>
          <w:sz w:val="24"/>
          <w:szCs w:val="24"/>
          <w:lang w:val="ru-RU"/>
        </w:rPr>
      </w:pPr>
      <w:r w:rsidRPr="00A2402C">
        <w:rPr>
          <w:rFonts w:ascii="Times New Roman" w:hAnsi="Times New Roman"/>
          <w:color w:val="000000"/>
          <w:sz w:val="24"/>
          <w:szCs w:val="24"/>
          <w:lang w:val="ru-RU"/>
        </w:rPr>
        <w:t>развивать способность видеть мир с позиции другого человека.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У обучающегося будут сформированы следующие </w:t>
      </w:r>
      <w:r w:rsidRPr="00A2402C">
        <w:rPr>
          <w:rFonts w:ascii="Times New Roman" w:hAnsi="Times New Roman"/>
          <w:b/>
          <w:color w:val="000000"/>
          <w:sz w:val="24"/>
          <w:szCs w:val="24"/>
          <w:lang w:val="ru-RU"/>
        </w:rPr>
        <w:t>умения совместной деятельности:</w:t>
      </w:r>
    </w:p>
    <w:p w:rsidR="00BA42E4" w:rsidRPr="00A2402C" w:rsidRDefault="009F46FC">
      <w:pPr>
        <w:numPr>
          <w:ilvl w:val="0"/>
          <w:numId w:val="17"/>
        </w:numPr>
        <w:spacing w:after="0" w:line="264" w:lineRule="auto"/>
        <w:jc w:val="both"/>
        <w:rPr>
          <w:sz w:val="24"/>
          <w:szCs w:val="24"/>
          <w:lang w:val="ru-RU"/>
        </w:rPr>
      </w:pPr>
      <w:r w:rsidRPr="00A2402C">
        <w:rPr>
          <w:rFonts w:ascii="Times New Roman" w:hAnsi="Times New Roman"/>
          <w:color w:val="000000"/>
          <w:sz w:val="24"/>
          <w:szCs w:val="24"/>
          <w:lang w:val="ru-RU"/>
        </w:rPr>
        <w:t>понимать и использовать преимущества командной и индивидуальной работы;</w:t>
      </w:r>
    </w:p>
    <w:p w:rsidR="00BA42E4" w:rsidRPr="00A2402C" w:rsidRDefault="009F46FC">
      <w:pPr>
        <w:numPr>
          <w:ilvl w:val="0"/>
          <w:numId w:val="17"/>
        </w:numPr>
        <w:spacing w:after="0" w:line="264" w:lineRule="auto"/>
        <w:jc w:val="both"/>
        <w:rPr>
          <w:sz w:val="24"/>
          <w:szCs w:val="24"/>
          <w:lang w:val="ru-RU"/>
        </w:rPr>
      </w:pPr>
      <w:r w:rsidRPr="00A2402C">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BA42E4" w:rsidRPr="00A2402C" w:rsidRDefault="009F46FC">
      <w:pPr>
        <w:numPr>
          <w:ilvl w:val="0"/>
          <w:numId w:val="17"/>
        </w:numPr>
        <w:spacing w:after="0" w:line="264" w:lineRule="auto"/>
        <w:jc w:val="both"/>
        <w:rPr>
          <w:sz w:val="24"/>
          <w:szCs w:val="24"/>
          <w:lang w:val="ru-RU"/>
        </w:rPr>
      </w:pPr>
      <w:r w:rsidRPr="00A2402C">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42E4" w:rsidRPr="00A2402C" w:rsidRDefault="009F46FC">
      <w:pPr>
        <w:numPr>
          <w:ilvl w:val="0"/>
          <w:numId w:val="17"/>
        </w:numPr>
        <w:spacing w:after="0" w:line="264" w:lineRule="auto"/>
        <w:jc w:val="both"/>
        <w:rPr>
          <w:sz w:val="24"/>
          <w:szCs w:val="24"/>
          <w:lang w:val="ru-RU"/>
        </w:rPr>
      </w:pPr>
      <w:r w:rsidRPr="00A2402C">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BA42E4" w:rsidRPr="00A2402C" w:rsidRDefault="009F46FC">
      <w:pPr>
        <w:numPr>
          <w:ilvl w:val="0"/>
          <w:numId w:val="17"/>
        </w:numPr>
        <w:spacing w:after="0" w:line="264" w:lineRule="auto"/>
        <w:jc w:val="both"/>
        <w:rPr>
          <w:sz w:val="24"/>
          <w:szCs w:val="24"/>
          <w:lang w:val="ru-RU"/>
        </w:rPr>
      </w:pPr>
      <w:r w:rsidRPr="00A2402C">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 xml:space="preserve">ПРЕДМЕТНЫЕ РЕЗУЛЬТАТЫ </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left="120"/>
        <w:jc w:val="both"/>
        <w:rPr>
          <w:sz w:val="24"/>
          <w:szCs w:val="24"/>
          <w:lang w:val="ru-RU"/>
        </w:rPr>
      </w:pPr>
      <w:r w:rsidRPr="00A2402C">
        <w:rPr>
          <w:rFonts w:ascii="Times New Roman" w:hAnsi="Times New Roman"/>
          <w:b/>
          <w:color w:val="000000"/>
          <w:sz w:val="24"/>
          <w:szCs w:val="24"/>
          <w:lang w:val="ru-RU"/>
        </w:rPr>
        <w:t>10 КЛАСС</w:t>
      </w:r>
    </w:p>
    <w:p w:rsidR="00BA42E4" w:rsidRPr="00A2402C" w:rsidRDefault="00BA42E4">
      <w:pPr>
        <w:spacing w:after="0" w:line="264" w:lineRule="auto"/>
        <w:ind w:left="120"/>
        <w:jc w:val="both"/>
        <w:rPr>
          <w:sz w:val="24"/>
          <w:szCs w:val="24"/>
          <w:lang w:val="ru-RU"/>
        </w:rPr>
      </w:pP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Общие сведения о языке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w:t>
      </w:r>
      <w:r w:rsidRPr="00A2402C">
        <w:rPr>
          <w:rFonts w:ascii="Times New Roman" w:hAnsi="Times New Roman"/>
          <w:color w:val="000000"/>
          <w:sz w:val="24"/>
          <w:szCs w:val="24"/>
          <w:lang w:val="ru-RU"/>
        </w:rPr>
        <w:lastRenderedPageBreak/>
        <w:t>комментировать фразеологизмы с точки зрения отражения в них истории и культуры народа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Язык и речь.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Система языка.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культуре речи как разделе лингвистики.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языковой норме, её видах.</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словари русского языка в учебной деятельности.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Фонетика. Орфоэпия. Орфоэпические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фонетический анализ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фонетики в тексте.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орфоэпический словарь.</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Лексикология и фразеология. Лексические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лексический анализ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лексики.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лексические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Морфемика и словообразование. Словообразовательные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морфемный и словообразовательный анализ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словообразовательный словарь.</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Морфология. Морфологические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морфологический анализ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Определять особенности употребления в тексте слов разных частей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морфологические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словарь грамматических трудностей, справочники.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Орфография. Основные правила орфографии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принципах и разделах русской орфографии.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орфографический анализ слова.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правила орфографии.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орфографические словари.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Речь. Речевое общение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Употреблять языковые средства с учётом речевой ситуации.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Текст. Информационно-смысловая переработка текста</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Выявлять логико-смысловые отношения между предложениями в тексте.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11 КЛАСС</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Общие сведения о языке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Язык и речь.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Синтаксис. Синтаксические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синтаксические нормы.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lastRenderedPageBreak/>
        <w:t>Использовать словари грамматических трудностей, справочники.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Пунктуация. Основные правила пунктуации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принципах и разделах русской пунктуации.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Выполнять пунктуационный анализ предложения.</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Соблюдать правила пунктуации.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Использовать справочники по пунктуации.</w:t>
      </w:r>
    </w:p>
    <w:p w:rsidR="00BA42E4" w:rsidRPr="00A2402C" w:rsidRDefault="009F46FC">
      <w:pPr>
        <w:spacing w:after="0" w:line="264" w:lineRule="auto"/>
        <w:ind w:firstLine="600"/>
        <w:jc w:val="both"/>
        <w:rPr>
          <w:sz w:val="24"/>
          <w:szCs w:val="24"/>
          <w:lang w:val="ru-RU"/>
        </w:rPr>
      </w:pPr>
      <w:r w:rsidRPr="00A2402C">
        <w:rPr>
          <w:rFonts w:ascii="Times New Roman" w:hAnsi="Times New Roman"/>
          <w:b/>
          <w:color w:val="000000"/>
          <w:sz w:val="24"/>
          <w:szCs w:val="24"/>
          <w:lang w:val="ru-RU"/>
        </w:rPr>
        <w:t>Функциональная стилистика. Культура речи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 функциональной стилистике как разделе лингвистики.</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42E4" w:rsidRPr="00A2402C" w:rsidRDefault="009F46FC">
      <w:pPr>
        <w:spacing w:after="0" w:line="264" w:lineRule="auto"/>
        <w:ind w:firstLine="600"/>
        <w:jc w:val="both"/>
        <w:rPr>
          <w:sz w:val="24"/>
          <w:szCs w:val="24"/>
          <w:lang w:val="ru-RU"/>
        </w:rPr>
      </w:pPr>
      <w:r w:rsidRPr="00A2402C">
        <w:rPr>
          <w:rFonts w:ascii="Times New Roman" w:hAnsi="Times New Roman"/>
          <w:color w:val="000000"/>
          <w:sz w:val="24"/>
          <w:szCs w:val="24"/>
          <w:lang w:val="ru-RU"/>
        </w:rPr>
        <w:t>Применять знания о функциональных разновидностях языка в речевой практике.</w:t>
      </w:r>
    </w:p>
    <w:p w:rsidR="00BA42E4" w:rsidRPr="00A2402C" w:rsidRDefault="00BA42E4">
      <w:pPr>
        <w:rPr>
          <w:sz w:val="24"/>
          <w:szCs w:val="24"/>
          <w:lang w:val="ru-RU"/>
        </w:rPr>
        <w:sectPr w:rsidR="00BA42E4" w:rsidRPr="00A2402C">
          <w:pgSz w:w="11906" w:h="16383"/>
          <w:pgMar w:top="1134" w:right="850" w:bottom="1134" w:left="1701" w:header="720" w:footer="720" w:gutter="0"/>
          <w:cols w:space="720"/>
        </w:sectPr>
      </w:pPr>
    </w:p>
    <w:p w:rsidR="00BA42E4" w:rsidRPr="00A2402C" w:rsidRDefault="009F46FC">
      <w:pPr>
        <w:spacing w:after="0"/>
        <w:ind w:left="120"/>
        <w:rPr>
          <w:sz w:val="24"/>
          <w:szCs w:val="24"/>
        </w:rPr>
      </w:pPr>
      <w:bookmarkStart w:id="5" w:name="block-77327835"/>
      <w:bookmarkEnd w:id="4"/>
      <w:r w:rsidRPr="00A2402C">
        <w:rPr>
          <w:rFonts w:ascii="Times New Roman" w:hAnsi="Times New Roman"/>
          <w:b/>
          <w:color w:val="000000"/>
          <w:sz w:val="24"/>
          <w:szCs w:val="24"/>
          <w:lang w:val="ru-RU"/>
        </w:rPr>
        <w:lastRenderedPageBreak/>
        <w:t xml:space="preserve"> </w:t>
      </w:r>
      <w:r w:rsidRPr="00A2402C">
        <w:rPr>
          <w:rFonts w:ascii="Times New Roman" w:hAnsi="Times New Roman"/>
          <w:b/>
          <w:color w:val="000000"/>
          <w:sz w:val="24"/>
          <w:szCs w:val="24"/>
        </w:rPr>
        <w:t xml:space="preserve">ТЕМАТИЧЕСКОЕ ПЛАНИРОВАНИЕ </w:t>
      </w:r>
    </w:p>
    <w:p w:rsidR="00BA42E4" w:rsidRPr="00A2402C" w:rsidRDefault="009F46FC">
      <w:pPr>
        <w:spacing w:after="0"/>
        <w:ind w:left="120"/>
        <w:rPr>
          <w:sz w:val="24"/>
          <w:szCs w:val="24"/>
        </w:rPr>
      </w:pPr>
      <w:r w:rsidRPr="00A2402C">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3023"/>
      </w:tblGrid>
      <w:tr w:rsidR="00BA42E4" w:rsidRPr="00A2402C">
        <w:trPr>
          <w:trHeight w:val="144"/>
          <w:tblCellSpacing w:w="20" w:type="nil"/>
        </w:trPr>
        <w:tc>
          <w:tcPr>
            <w:tcW w:w="464"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п/п </w:t>
            </w:r>
          </w:p>
          <w:p w:rsidR="00BA42E4" w:rsidRPr="00A2402C" w:rsidRDefault="00BA42E4">
            <w:pPr>
              <w:spacing w:after="0"/>
              <w:ind w:left="135"/>
              <w:rPr>
                <w:sz w:val="24"/>
                <w:szCs w:val="24"/>
              </w:rPr>
            </w:pPr>
          </w:p>
        </w:tc>
        <w:tc>
          <w:tcPr>
            <w:tcW w:w="3696"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Наименование разделов и тем программы </w:t>
            </w:r>
          </w:p>
          <w:p w:rsidR="00BA42E4" w:rsidRPr="00A2402C" w:rsidRDefault="00BA42E4">
            <w:pPr>
              <w:spacing w:after="0"/>
              <w:ind w:left="135"/>
              <w:rPr>
                <w:sz w:val="24"/>
                <w:szCs w:val="24"/>
              </w:rPr>
            </w:pPr>
          </w:p>
        </w:tc>
        <w:tc>
          <w:tcPr>
            <w:tcW w:w="0" w:type="auto"/>
            <w:gridSpan w:val="3"/>
            <w:tcMar>
              <w:top w:w="50" w:type="dxa"/>
              <w:left w:w="100" w:type="dxa"/>
            </w:tcMar>
            <w:vAlign w:val="center"/>
          </w:tcPr>
          <w:p w:rsidR="00BA42E4" w:rsidRPr="00A2402C" w:rsidRDefault="009F46FC">
            <w:pPr>
              <w:spacing w:after="0"/>
              <w:rPr>
                <w:sz w:val="24"/>
                <w:szCs w:val="24"/>
              </w:rPr>
            </w:pPr>
            <w:r w:rsidRPr="00A2402C">
              <w:rPr>
                <w:rFonts w:ascii="Times New Roman" w:hAnsi="Times New Roman"/>
                <w:b/>
                <w:color w:val="000000"/>
                <w:sz w:val="24"/>
                <w:szCs w:val="24"/>
              </w:rPr>
              <w:t>Количество часов</w:t>
            </w:r>
          </w:p>
        </w:tc>
        <w:tc>
          <w:tcPr>
            <w:tcW w:w="2456"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Электронные (цифровые) образовательные ресурсы </w:t>
            </w:r>
          </w:p>
          <w:p w:rsidR="00BA42E4" w:rsidRPr="00A2402C" w:rsidRDefault="00BA42E4">
            <w:pPr>
              <w:spacing w:after="0"/>
              <w:ind w:left="135"/>
              <w:rPr>
                <w:sz w:val="24"/>
                <w:szCs w:val="24"/>
              </w:rPr>
            </w:pPr>
          </w:p>
        </w:tc>
      </w:tr>
      <w:tr w:rsidR="00BA42E4" w:rsidRPr="00A2402C">
        <w:trPr>
          <w:trHeight w:val="144"/>
          <w:tblCellSpacing w:w="20" w:type="nil"/>
        </w:trPr>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909"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Всего </w:t>
            </w:r>
          </w:p>
          <w:p w:rsidR="00BA42E4" w:rsidRPr="00A2402C" w:rsidRDefault="00BA42E4">
            <w:pPr>
              <w:spacing w:after="0"/>
              <w:ind w:left="135"/>
              <w:rPr>
                <w:sz w:val="24"/>
                <w:szCs w:val="24"/>
              </w:rPr>
            </w:pPr>
          </w:p>
        </w:tc>
        <w:tc>
          <w:tcPr>
            <w:tcW w:w="162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Контрольные работы </w:t>
            </w:r>
          </w:p>
          <w:p w:rsidR="00BA42E4" w:rsidRPr="00A2402C" w:rsidRDefault="00BA42E4">
            <w:pPr>
              <w:spacing w:after="0"/>
              <w:ind w:left="135"/>
              <w:rPr>
                <w:sz w:val="24"/>
                <w:szCs w:val="24"/>
              </w:rPr>
            </w:pPr>
          </w:p>
        </w:tc>
        <w:tc>
          <w:tcPr>
            <w:tcW w:w="1712"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Практические работы </w:t>
            </w:r>
          </w:p>
          <w:p w:rsidR="00BA42E4" w:rsidRPr="00A2402C" w:rsidRDefault="00BA42E4">
            <w:pPr>
              <w:spacing w:after="0"/>
              <w:ind w:left="135"/>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1.</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Общие сведения о языке</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1.1</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Язык как знаковая система. Основные функции языка. </w:t>
            </w:r>
            <w:r w:rsidRPr="00A2402C">
              <w:rPr>
                <w:rFonts w:ascii="Times New Roman" w:hAnsi="Times New Roman"/>
                <w:color w:val="000000"/>
                <w:sz w:val="24"/>
                <w:szCs w:val="24"/>
              </w:rPr>
              <w:t>Лингвистика как наука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1.2</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Язык и культура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1.3</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1.4</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0" w:type="auto"/>
            <w:gridSpan w:val="3"/>
            <w:tcMar>
              <w:top w:w="50" w:type="dxa"/>
              <w:left w:w="100" w:type="dxa"/>
            </w:tcMar>
            <w:vAlign w:val="center"/>
          </w:tcPr>
          <w:p w:rsidR="00BA42E4" w:rsidRPr="00A2402C" w:rsidRDefault="00BA42E4">
            <w:pPr>
              <w:rPr>
                <w:sz w:val="24"/>
                <w:szCs w:val="24"/>
              </w:rPr>
            </w:pP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2.</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Система языка. Культура речи</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2.3</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Языковая норма, её основные признаки и функции. </w:t>
            </w:r>
            <w:r w:rsidRPr="00A2402C">
              <w:rPr>
                <w:rFonts w:ascii="Times New Roman" w:hAnsi="Times New Roman"/>
                <w:color w:val="000000"/>
                <w:sz w:val="24"/>
                <w:szCs w:val="24"/>
              </w:rPr>
              <w:t>Виды языковых норм</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lastRenderedPageBreak/>
              <w:t>2.4</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Качества хорошей речи</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2.5</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Основные виды словарей (обзор)</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0" w:type="auto"/>
            <w:gridSpan w:val="3"/>
            <w:tcMar>
              <w:top w:w="50" w:type="dxa"/>
              <w:left w:w="100" w:type="dxa"/>
            </w:tcMar>
            <w:vAlign w:val="center"/>
          </w:tcPr>
          <w:p w:rsidR="00BA42E4" w:rsidRPr="00A2402C" w:rsidRDefault="00BA42E4">
            <w:pPr>
              <w:rPr>
                <w:sz w:val="24"/>
                <w:szCs w:val="24"/>
              </w:rPr>
            </w:pP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3.</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Фонетика. Орфоэпия. Орфоэпические нормы</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3.1</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Фонетика и орфоэпия как разделы лингвистики.(повторение, обобщение). </w:t>
            </w:r>
            <w:r w:rsidRPr="00A2402C">
              <w:rPr>
                <w:rFonts w:ascii="Times New Roman" w:hAnsi="Times New Roman"/>
                <w:color w:val="000000"/>
                <w:sz w:val="24"/>
                <w:szCs w:val="24"/>
              </w:rPr>
              <w:t>Изобразительно-выразительные средства фонетики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3 </w:t>
            </w:r>
          </w:p>
        </w:tc>
        <w:tc>
          <w:tcPr>
            <w:tcW w:w="0" w:type="auto"/>
            <w:gridSpan w:val="3"/>
            <w:tcMar>
              <w:top w:w="50" w:type="dxa"/>
              <w:left w:w="100" w:type="dxa"/>
            </w:tcMar>
            <w:vAlign w:val="center"/>
          </w:tcPr>
          <w:p w:rsidR="00BA42E4" w:rsidRPr="00A2402C" w:rsidRDefault="00BA42E4">
            <w:pPr>
              <w:rPr>
                <w:sz w:val="24"/>
                <w:szCs w:val="24"/>
              </w:rPr>
            </w:pP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4.</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Язык и речь. Культура речи. Лексикология и фразеология. Лексические нормы</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4.1</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Лексикология и фразеология как разделы лингвистики (повторение, обобщение). </w:t>
            </w:r>
            <w:r w:rsidRPr="00A2402C">
              <w:rPr>
                <w:rFonts w:ascii="Times New Roman" w:hAnsi="Times New Roman"/>
                <w:color w:val="000000"/>
                <w:sz w:val="24"/>
                <w:szCs w:val="24"/>
              </w:rPr>
              <w:t>Изобразительно-выразительные средства лексики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3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4.3</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Функционально-стилистическая окраска слова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4.4</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Экспрессивно-стилистическая окраска слова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4.5</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Фразеология русского языка (повторение, </w:t>
            </w:r>
            <w:r w:rsidRPr="00A2402C">
              <w:rPr>
                <w:rFonts w:ascii="Times New Roman" w:hAnsi="Times New Roman"/>
                <w:color w:val="000000"/>
                <w:sz w:val="24"/>
                <w:szCs w:val="24"/>
                <w:lang w:val="ru-RU"/>
              </w:rPr>
              <w:lastRenderedPageBreak/>
              <w:t xml:space="preserve">обобщение). </w:t>
            </w:r>
            <w:r w:rsidRPr="00A2402C">
              <w:rPr>
                <w:rFonts w:ascii="Times New Roman" w:hAnsi="Times New Roman"/>
                <w:color w:val="000000"/>
                <w:sz w:val="24"/>
                <w:szCs w:val="24"/>
              </w:rPr>
              <w:t>Крылатые слова</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lastRenderedPageBreak/>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2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lastRenderedPageBreak/>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8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5.</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Язык и речь. Культура речи. Морфемика и словообразование. Словообразовательные нормы</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5.1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5.2</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Словообразовательные нормы</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3 </w:t>
            </w:r>
          </w:p>
        </w:tc>
        <w:tc>
          <w:tcPr>
            <w:tcW w:w="0" w:type="auto"/>
            <w:gridSpan w:val="3"/>
            <w:tcMar>
              <w:top w:w="50" w:type="dxa"/>
              <w:left w:w="100" w:type="dxa"/>
            </w:tcMar>
            <w:vAlign w:val="center"/>
          </w:tcPr>
          <w:p w:rsidR="00BA42E4" w:rsidRPr="00A2402C" w:rsidRDefault="00BA42E4">
            <w:pPr>
              <w:rPr>
                <w:sz w:val="24"/>
                <w:szCs w:val="24"/>
              </w:rPr>
            </w:pP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6.</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Морфология. Морфологические нормы</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6.1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6.2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4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6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7.</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Орфография. Основные правила орфографии</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7.3</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7.4</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Правописание суффиксов</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lastRenderedPageBreak/>
              <w:t>7.5</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Правописание н и нн в словах различных частей речи</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7.6</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Правописание не и ни</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3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7.7</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7.8</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14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Раздел 8.</w:t>
            </w:r>
            <w:r w:rsidRPr="00A2402C">
              <w:rPr>
                <w:rFonts w:ascii="Times New Roman" w:hAnsi="Times New Roman"/>
                <w:color w:val="000000"/>
                <w:sz w:val="24"/>
                <w:szCs w:val="24"/>
              </w:rPr>
              <w:t xml:space="preserve"> </w:t>
            </w:r>
            <w:r w:rsidRPr="00A2402C">
              <w:rPr>
                <w:rFonts w:ascii="Times New Roman" w:hAnsi="Times New Roman"/>
                <w:b/>
                <w:color w:val="000000"/>
                <w:sz w:val="24"/>
                <w:szCs w:val="24"/>
              </w:rPr>
              <w:t>Речь. Речевое общение</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8.1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8.2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8.3</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Речевой этикет</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8.4</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Публичное выступление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0" w:type="auto"/>
            <w:gridSpan w:val="3"/>
            <w:tcMar>
              <w:top w:w="50" w:type="dxa"/>
              <w:left w:w="100" w:type="dxa"/>
            </w:tcMar>
            <w:vAlign w:val="center"/>
          </w:tcPr>
          <w:p w:rsidR="00BA42E4" w:rsidRPr="00A2402C" w:rsidRDefault="00BA42E4">
            <w:pPr>
              <w:rPr>
                <w:sz w:val="24"/>
                <w:szCs w:val="24"/>
              </w:rPr>
            </w:pP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9.</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Текст. Информационно-смысловая переработка текста</w:t>
            </w:r>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9.1</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9.2</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Логико-смысловые отношения между </w:t>
            </w:r>
            <w:r w:rsidRPr="00A2402C">
              <w:rPr>
                <w:rFonts w:ascii="Times New Roman" w:hAnsi="Times New Roman"/>
                <w:color w:val="000000"/>
                <w:sz w:val="24"/>
                <w:szCs w:val="24"/>
                <w:lang w:val="ru-RU"/>
              </w:rPr>
              <w:lastRenderedPageBreak/>
              <w:t>предложениями в тексте (общее представление)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lastRenderedPageBreak/>
              <w:t>9.3</w:t>
            </w:r>
          </w:p>
        </w:tc>
        <w:tc>
          <w:tcPr>
            <w:tcW w:w="369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464"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9.4</w:t>
            </w:r>
          </w:p>
        </w:tc>
        <w:tc>
          <w:tcPr>
            <w:tcW w:w="369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A2402C">
              <w:rPr>
                <w:rFonts w:ascii="Times New Roman" w:hAnsi="Times New Roman"/>
                <w:color w:val="000000"/>
                <w:sz w:val="24"/>
                <w:szCs w:val="24"/>
              </w:rPr>
              <w:t>Рецензия</w:t>
            </w:r>
          </w:p>
        </w:tc>
        <w:tc>
          <w:tcPr>
            <w:tcW w:w="9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3 </w:t>
            </w:r>
          </w:p>
        </w:tc>
        <w:tc>
          <w:tcPr>
            <w:tcW w:w="1620" w:type="dxa"/>
            <w:tcMar>
              <w:top w:w="50" w:type="dxa"/>
              <w:left w:w="100" w:type="dxa"/>
            </w:tcMar>
            <w:vAlign w:val="center"/>
          </w:tcPr>
          <w:p w:rsidR="00BA42E4" w:rsidRPr="00A2402C" w:rsidRDefault="00BA42E4">
            <w:pPr>
              <w:spacing w:after="0"/>
              <w:ind w:left="135"/>
              <w:jc w:val="center"/>
              <w:rPr>
                <w:sz w:val="24"/>
                <w:szCs w:val="24"/>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4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8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2C1044">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Повторение</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6 </w:t>
            </w:r>
          </w:p>
        </w:tc>
        <w:tc>
          <w:tcPr>
            <w:tcW w:w="1620" w:type="dxa"/>
            <w:tcMar>
              <w:top w:w="50" w:type="dxa"/>
              <w:left w:w="100" w:type="dxa"/>
            </w:tcMar>
            <w:vAlign w:val="center"/>
          </w:tcPr>
          <w:p w:rsidR="00BA42E4" w:rsidRPr="00A2402C" w:rsidRDefault="00BA42E4">
            <w:pPr>
              <w:spacing w:after="0"/>
              <w:ind w:left="135"/>
              <w:jc w:val="center"/>
              <w:rPr>
                <w:sz w:val="24"/>
                <w:szCs w:val="24"/>
                <w:lang w:val="ru-RU"/>
              </w:rPr>
            </w:pP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2C1044">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Итоговый контроль</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1620" w:type="dxa"/>
            <w:tcMar>
              <w:top w:w="50" w:type="dxa"/>
              <w:left w:w="100" w:type="dxa"/>
            </w:tcMar>
            <w:vAlign w:val="center"/>
          </w:tcPr>
          <w:p w:rsidR="00BA42E4" w:rsidRPr="00A2402C" w:rsidRDefault="009F46FC">
            <w:pPr>
              <w:spacing w:after="0"/>
              <w:ind w:left="135"/>
              <w:jc w:val="center"/>
              <w:rPr>
                <w:sz w:val="24"/>
                <w:szCs w:val="24"/>
                <w:lang w:val="ru-RU"/>
              </w:rPr>
            </w:pPr>
            <w:r w:rsidRPr="00A2402C">
              <w:rPr>
                <w:rFonts w:ascii="Times New Roman" w:hAnsi="Times New Roman"/>
                <w:color w:val="000000"/>
                <w:sz w:val="24"/>
                <w:szCs w:val="24"/>
              </w:rPr>
              <w:t xml:space="preserve"> </w:t>
            </w:r>
            <w:r w:rsidR="003A4E51" w:rsidRPr="00A2402C">
              <w:rPr>
                <w:rFonts w:ascii="Times New Roman" w:hAnsi="Times New Roman"/>
                <w:color w:val="000000"/>
                <w:sz w:val="24"/>
                <w:szCs w:val="24"/>
                <w:lang w:val="ru-RU"/>
              </w:rPr>
              <w:t>1</w:t>
            </w:r>
          </w:p>
        </w:tc>
        <w:tc>
          <w:tcPr>
            <w:tcW w:w="1712" w:type="dxa"/>
            <w:tcMar>
              <w:top w:w="50" w:type="dxa"/>
              <w:left w:w="100" w:type="dxa"/>
            </w:tcMar>
            <w:vAlign w:val="center"/>
          </w:tcPr>
          <w:p w:rsidR="00BA42E4" w:rsidRPr="00A2402C" w:rsidRDefault="00BA42E4">
            <w:pPr>
              <w:spacing w:after="0"/>
              <w:ind w:left="135"/>
              <w:jc w:val="center"/>
              <w:rPr>
                <w:sz w:val="24"/>
                <w:szCs w:val="24"/>
              </w:rPr>
            </w:pPr>
          </w:p>
        </w:tc>
        <w:tc>
          <w:tcPr>
            <w:tcW w:w="2456"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bacc</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68 </w:t>
            </w:r>
          </w:p>
        </w:tc>
        <w:tc>
          <w:tcPr>
            <w:tcW w:w="162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1712"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0 </w:t>
            </w:r>
          </w:p>
        </w:tc>
        <w:tc>
          <w:tcPr>
            <w:tcW w:w="2456" w:type="dxa"/>
            <w:tcMar>
              <w:top w:w="50" w:type="dxa"/>
              <w:left w:w="100" w:type="dxa"/>
            </w:tcMar>
            <w:vAlign w:val="center"/>
          </w:tcPr>
          <w:p w:rsidR="00BA42E4" w:rsidRPr="00A2402C" w:rsidRDefault="00BA42E4">
            <w:pPr>
              <w:rPr>
                <w:sz w:val="24"/>
                <w:szCs w:val="24"/>
              </w:rPr>
            </w:pPr>
          </w:p>
        </w:tc>
      </w:tr>
    </w:tbl>
    <w:p w:rsidR="00BA42E4" w:rsidRPr="00A2402C" w:rsidRDefault="00BA42E4">
      <w:pPr>
        <w:rPr>
          <w:sz w:val="24"/>
          <w:szCs w:val="24"/>
        </w:rPr>
        <w:sectPr w:rsidR="00BA42E4" w:rsidRPr="00A2402C">
          <w:pgSz w:w="16383" w:h="11906" w:orient="landscape"/>
          <w:pgMar w:top="1134" w:right="850" w:bottom="1134" w:left="1701" w:header="720" w:footer="720" w:gutter="0"/>
          <w:cols w:space="720"/>
        </w:sectPr>
      </w:pPr>
    </w:p>
    <w:p w:rsidR="00BA42E4" w:rsidRPr="00A2402C" w:rsidRDefault="009F46FC">
      <w:pPr>
        <w:spacing w:after="0"/>
        <w:ind w:left="120"/>
        <w:rPr>
          <w:sz w:val="24"/>
          <w:szCs w:val="24"/>
        </w:rPr>
      </w:pPr>
      <w:r w:rsidRPr="00A2402C">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36"/>
      </w:tblGrid>
      <w:tr w:rsidR="00BA42E4" w:rsidRPr="00A2402C">
        <w:trPr>
          <w:trHeight w:val="144"/>
          <w:tblCellSpacing w:w="20" w:type="nil"/>
        </w:trPr>
        <w:tc>
          <w:tcPr>
            <w:tcW w:w="492"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п/п </w:t>
            </w:r>
          </w:p>
          <w:p w:rsidR="00BA42E4" w:rsidRPr="00A2402C" w:rsidRDefault="00BA42E4">
            <w:pPr>
              <w:spacing w:after="0"/>
              <w:ind w:left="135"/>
              <w:rPr>
                <w:sz w:val="24"/>
                <w:szCs w:val="24"/>
              </w:rPr>
            </w:pPr>
          </w:p>
        </w:tc>
        <w:tc>
          <w:tcPr>
            <w:tcW w:w="3168"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Наименование разделов и тем программы </w:t>
            </w:r>
          </w:p>
          <w:p w:rsidR="00BA42E4" w:rsidRPr="00A2402C" w:rsidRDefault="00BA42E4">
            <w:pPr>
              <w:spacing w:after="0"/>
              <w:ind w:left="135"/>
              <w:rPr>
                <w:sz w:val="24"/>
                <w:szCs w:val="24"/>
              </w:rPr>
            </w:pPr>
          </w:p>
        </w:tc>
        <w:tc>
          <w:tcPr>
            <w:tcW w:w="0" w:type="auto"/>
            <w:gridSpan w:val="3"/>
            <w:tcMar>
              <w:top w:w="50" w:type="dxa"/>
              <w:left w:w="100" w:type="dxa"/>
            </w:tcMar>
            <w:vAlign w:val="center"/>
          </w:tcPr>
          <w:p w:rsidR="00BA42E4" w:rsidRPr="00A2402C" w:rsidRDefault="009F46FC">
            <w:pPr>
              <w:spacing w:after="0"/>
              <w:rPr>
                <w:sz w:val="24"/>
                <w:szCs w:val="24"/>
              </w:rPr>
            </w:pPr>
            <w:r w:rsidRPr="00A2402C">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Электронные (цифровые) образовательные ресурсы </w:t>
            </w:r>
          </w:p>
          <w:p w:rsidR="00BA42E4" w:rsidRPr="00A2402C" w:rsidRDefault="00BA42E4">
            <w:pPr>
              <w:spacing w:after="0"/>
              <w:ind w:left="135"/>
              <w:rPr>
                <w:sz w:val="24"/>
                <w:szCs w:val="24"/>
              </w:rPr>
            </w:pPr>
          </w:p>
        </w:tc>
      </w:tr>
      <w:tr w:rsidR="00BA42E4" w:rsidRPr="00A2402C">
        <w:trPr>
          <w:trHeight w:val="144"/>
          <w:tblCellSpacing w:w="20" w:type="nil"/>
        </w:trPr>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96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Всего </w:t>
            </w:r>
          </w:p>
          <w:p w:rsidR="00BA42E4" w:rsidRPr="00A2402C" w:rsidRDefault="00BA42E4">
            <w:pPr>
              <w:spacing w:after="0"/>
              <w:ind w:left="135"/>
              <w:rPr>
                <w:sz w:val="24"/>
                <w:szCs w:val="24"/>
              </w:rPr>
            </w:pPr>
          </w:p>
        </w:tc>
        <w:tc>
          <w:tcPr>
            <w:tcW w:w="168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Контрольные работы </w:t>
            </w:r>
          </w:p>
          <w:p w:rsidR="00BA42E4" w:rsidRPr="00A2402C" w:rsidRDefault="00BA42E4">
            <w:pPr>
              <w:spacing w:after="0"/>
              <w:ind w:left="135"/>
              <w:rPr>
                <w:sz w:val="24"/>
                <w:szCs w:val="24"/>
              </w:rPr>
            </w:pPr>
          </w:p>
        </w:tc>
        <w:tc>
          <w:tcPr>
            <w:tcW w:w="17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Практические работы </w:t>
            </w:r>
          </w:p>
          <w:p w:rsidR="00BA42E4" w:rsidRPr="00A2402C" w:rsidRDefault="00BA42E4">
            <w:pPr>
              <w:spacing w:after="0"/>
              <w:ind w:left="135"/>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1.</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Общие сведения о языке</w:t>
            </w:r>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1.1</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2.</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Синтаксис. Синтаксические нормы</w:t>
            </w:r>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2.1</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2.2</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Изобразительно-выразительные средства синтаксиса</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2.3</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2.4</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Основные нормы управления</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2.5</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2.6</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2.7</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5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2.8</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Обобщение и систематизация по теме «Синтаксис. </w:t>
            </w:r>
            <w:r w:rsidRPr="00A2402C">
              <w:rPr>
                <w:rFonts w:ascii="Times New Roman" w:hAnsi="Times New Roman"/>
                <w:color w:val="000000"/>
                <w:sz w:val="24"/>
                <w:szCs w:val="24"/>
              </w:rPr>
              <w:t>Синтаксические нормы»</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17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A2402C">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lang w:val="ru-RU"/>
              </w:rPr>
              <w:t>Раздел 3.</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 xml:space="preserve">Язык и речь. Культура речи. </w:t>
            </w:r>
            <w:r w:rsidRPr="00A2402C">
              <w:rPr>
                <w:rFonts w:ascii="Times New Roman" w:hAnsi="Times New Roman"/>
                <w:b/>
                <w:color w:val="000000"/>
                <w:sz w:val="24"/>
                <w:szCs w:val="24"/>
              </w:rPr>
              <w:t>Пунктуация. Основные правила пунктуации</w:t>
            </w:r>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3.1</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3.2</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3.3</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3.4</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Знаки препинания при обособлении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3.5</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3.6</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3.7</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3.8</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3.9</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lang w:val="ru-RU"/>
              </w:rPr>
              <w:t xml:space="preserve">Повторение и обобщение по темам раздела "Пунктуация. </w:t>
            </w:r>
            <w:r w:rsidRPr="00A2402C">
              <w:rPr>
                <w:rFonts w:ascii="Times New Roman" w:hAnsi="Times New Roman"/>
                <w:color w:val="000000"/>
                <w:sz w:val="24"/>
                <w:szCs w:val="24"/>
              </w:rPr>
              <w:t>Основные правила пунктуации"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6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17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2C1044">
        <w:trPr>
          <w:trHeight w:val="144"/>
          <w:tblCellSpacing w:w="20" w:type="nil"/>
        </w:trPr>
        <w:tc>
          <w:tcPr>
            <w:tcW w:w="0" w:type="auto"/>
            <w:gridSpan w:val="6"/>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b/>
                <w:color w:val="000000"/>
                <w:sz w:val="24"/>
                <w:szCs w:val="24"/>
                <w:lang w:val="ru-RU"/>
              </w:rPr>
              <w:t>Раздел 4.</w:t>
            </w:r>
            <w:r w:rsidRPr="00A2402C">
              <w:rPr>
                <w:rFonts w:ascii="Times New Roman" w:hAnsi="Times New Roman"/>
                <w:color w:val="000000"/>
                <w:sz w:val="24"/>
                <w:szCs w:val="24"/>
                <w:lang w:val="ru-RU"/>
              </w:rPr>
              <w:t xml:space="preserve"> </w:t>
            </w:r>
            <w:r w:rsidRPr="00A2402C">
              <w:rPr>
                <w:rFonts w:ascii="Times New Roman" w:hAnsi="Times New Roman"/>
                <w:b/>
                <w:color w:val="000000"/>
                <w:sz w:val="24"/>
                <w:szCs w:val="24"/>
                <w:lang w:val="ru-RU"/>
              </w:rPr>
              <w:t>Функциональная стилистика. Культура речи</w:t>
            </w:r>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4.1</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lastRenderedPageBreak/>
              <w:t>4.2</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Разговорная речь</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4.3</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4.4</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Научный стиль</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4.5</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жанры научного стиля (обзор)</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4.6</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4.7</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Публицистический стиль</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4.8</w:t>
            </w:r>
          </w:p>
        </w:tc>
        <w:tc>
          <w:tcPr>
            <w:tcW w:w="316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3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49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4.9</w:t>
            </w:r>
          </w:p>
        </w:tc>
        <w:tc>
          <w:tcPr>
            <w:tcW w:w="3168"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Язык художественной литературы</w:t>
            </w:r>
          </w:p>
        </w:tc>
        <w:tc>
          <w:tcPr>
            <w:tcW w:w="96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4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 по разделу</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21 </w:t>
            </w:r>
          </w:p>
        </w:tc>
        <w:tc>
          <w:tcPr>
            <w:tcW w:w="0" w:type="auto"/>
            <w:gridSpan w:val="3"/>
            <w:tcMar>
              <w:top w:w="50" w:type="dxa"/>
              <w:left w:w="100" w:type="dxa"/>
            </w:tcMar>
            <w:vAlign w:val="center"/>
          </w:tcPr>
          <w:p w:rsidR="00BA42E4" w:rsidRPr="00A2402C" w:rsidRDefault="003A4E51">
            <w:pPr>
              <w:rPr>
                <w:sz w:val="24"/>
                <w:szCs w:val="24"/>
                <w:lang w:val="ru-RU"/>
              </w:rPr>
            </w:pPr>
            <w:r w:rsidRPr="00A2402C">
              <w:rPr>
                <w:sz w:val="24"/>
                <w:szCs w:val="24"/>
                <w:lang w:val="ru-RU"/>
              </w:rPr>
              <w:t>1</w:t>
            </w:r>
          </w:p>
        </w:tc>
      </w:tr>
      <w:tr w:rsidR="00BA42E4" w:rsidRPr="002C1044">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Повторение</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6 </w:t>
            </w:r>
          </w:p>
        </w:tc>
        <w:tc>
          <w:tcPr>
            <w:tcW w:w="1680" w:type="dxa"/>
            <w:tcMar>
              <w:top w:w="50" w:type="dxa"/>
              <w:left w:w="100" w:type="dxa"/>
            </w:tcMar>
            <w:vAlign w:val="center"/>
          </w:tcPr>
          <w:p w:rsidR="00BA42E4" w:rsidRPr="00A2402C" w:rsidRDefault="00BA42E4">
            <w:pPr>
              <w:spacing w:after="0"/>
              <w:ind w:left="135"/>
              <w:jc w:val="center"/>
              <w:rPr>
                <w:sz w:val="24"/>
                <w:szCs w:val="24"/>
              </w:rPr>
            </w:pP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7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2C1044">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color w:val="000000"/>
                <w:sz w:val="24"/>
                <w:szCs w:val="24"/>
              </w:rPr>
              <w:t>Итоговый контроль</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1680" w:type="dxa"/>
            <w:tcMar>
              <w:top w:w="50" w:type="dxa"/>
              <w:left w:w="100" w:type="dxa"/>
            </w:tcMar>
            <w:vAlign w:val="center"/>
          </w:tcPr>
          <w:p w:rsidR="00BA42E4" w:rsidRPr="00A2402C" w:rsidRDefault="009F46FC">
            <w:pPr>
              <w:spacing w:after="0"/>
              <w:ind w:left="135"/>
              <w:jc w:val="center"/>
              <w:rPr>
                <w:sz w:val="24"/>
                <w:szCs w:val="24"/>
                <w:lang w:val="ru-RU"/>
              </w:rPr>
            </w:pPr>
            <w:r w:rsidRPr="00A2402C">
              <w:rPr>
                <w:rFonts w:ascii="Times New Roman" w:hAnsi="Times New Roman"/>
                <w:color w:val="000000"/>
                <w:sz w:val="24"/>
                <w:szCs w:val="24"/>
              </w:rPr>
              <w:t xml:space="preserve"> </w:t>
            </w:r>
            <w:r w:rsidR="003A4E51" w:rsidRPr="00A2402C">
              <w:rPr>
                <w:rFonts w:ascii="Times New Roman" w:hAnsi="Times New Roman"/>
                <w:color w:val="000000"/>
                <w:sz w:val="24"/>
                <w:szCs w:val="24"/>
                <w:lang w:val="ru-RU"/>
              </w:rPr>
              <w:t>1</w:t>
            </w:r>
          </w:p>
        </w:tc>
        <w:tc>
          <w:tcPr>
            <w:tcW w:w="1768" w:type="dxa"/>
            <w:tcMar>
              <w:top w:w="50" w:type="dxa"/>
              <w:left w:w="100" w:type="dxa"/>
            </w:tcMar>
            <w:vAlign w:val="center"/>
          </w:tcPr>
          <w:p w:rsidR="00BA42E4" w:rsidRPr="00A2402C" w:rsidRDefault="00BA42E4">
            <w:pPr>
              <w:spacing w:after="0"/>
              <w:ind w:left="135"/>
              <w:jc w:val="center"/>
              <w:rPr>
                <w:sz w:val="24"/>
                <w:szCs w:val="24"/>
              </w:rPr>
            </w:pPr>
          </w:p>
        </w:tc>
        <w:tc>
          <w:tcPr>
            <w:tcW w:w="2599"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f</w:t>
              </w:r>
              <w:r w:rsidRPr="00A2402C">
                <w:rPr>
                  <w:rFonts w:ascii="Times New Roman" w:hAnsi="Times New Roman"/>
                  <w:color w:val="0000FF"/>
                  <w:sz w:val="24"/>
                  <w:szCs w:val="24"/>
                  <w:u w:val="single"/>
                  <w:lang w:val="ru-RU"/>
                </w:rPr>
                <w:t>41</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2</w:t>
              </w:r>
            </w:hyperlink>
          </w:p>
        </w:tc>
      </w:tr>
      <w:tr w:rsidR="00BA42E4" w:rsidRPr="00A2402C">
        <w:trPr>
          <w:trHeight w:val="144"/>
          <w:tblCellSpacing w:w="20" w:type="nil"/>
        </w:trPr>
        <w:tc>
          <w:tcPr>
            <w:tcW w:w="0" w:type="auto"/>
            <w:gridSpan w:val="2"/>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68 </w:t>
            </w:r>
          </w:p>
        </w:tc>
        <w:tc>
          <w:tcPr>
            <w:tcW w:w="168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5 </w:t>
            </w:r>
          </w:p>
        </w:tc>
        <w:tc>
          <w:tcPr>
            <w:tcW w:w="1768"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rPr>
              <w:t xml:space="preserve"> 0 </w:t>
            </w:r>
          </w:p>
        </w:tc>
        <w:tc>
          <w:tcPr>
            <w:tcW w:w="2599" w:type="dxa"/>
            <w:tcMar>
              <w:top w:w="50" w:type="dxa"/>
              <w:left w:w="100" w:type="dxa"/>
            </w:tcMar>
            <w:vAlign w:val="center"/>
          </w:tcPr>
          <w:p w:rsidR="00BA42E4" w:rsidRPr="00A2402C" w:rsidRDefault="00BA42E4">
            <w:pPr>
              <w:rPr>
                <w:sz w:val="24"/>
                <w:szCs w:val="24"/>
              </w:rPr>
            </w:pPr>
          </w:p>
        </w:tc>
      </w:tr>
    </w:tbl>
    <w:p w:rsidR="00BA42E4" w:rsidRPr="00A2402C" w:rsidRDefault="00BA42E4">
      <w:pPr>
        <w:rPr>
          <w:sz w:val="24"/>
          <w:szCs w:val="24"/>
        </w:rPr>
        <w:sectPr w:rsidR="00BA42E4" w:rsidRPr="00A2402C">
          <w:pgSz w:w="16383" w:h="11906" w:orient="landscape"/>
          <w:pgMar w:top="1134" w:right="850" w:bottom="1134" w:left="1701" w:header="720" w:footer="720" w:gutter="0"/>
          <w:cols w:space="720"/>
        </w:sectPr>
      </w:pPr>
    </w:p>
    <w:p w:rsidR="00BA42E4" w:rsidRPr="00A2402C" w:rsidRDefault="009F46FC">
      <w:pPr>
        <w:spacing w:after="0"/>
        <w:ind w:left="120"/>
        <w:rPr>
          <w:sz w:val="24"/>
          <w:szCs w:val="24"/>
        </w:rPr>
      </w:pPr>
      <w:bookmarkStart w:id="6" w:name="block-77327836"/>
      <w:bookmarkEnd w:id="5"/>
      <w:r w:rsidRPr="00A2402C">
        <w:rPr>
          <w:rFonts w:ascii="Times New Roman" w:hAnsi="Times New Roman"/>
          <w:b/>
          <w:color w:val="000000"/>
          <w:sz w:val="24"/>
          <w:szCs w:val="24"/>
        </w:rPr>
        <w:lastRenderedPageBreak/>
        <w:t xml:space="preserve">ПОУРОЧНОЕ ПЛАНИРОВАНИЕ </w:t>
      </w:r>
    </w:p>
    <w:p w:rsidR="00BA42E4" w:rsidRPr="00A2402C" w:rsidRDefault="009F46FC">
      <w:pPr>
        <w:spacing w:after="0"/>
        <w:ind w:left="120"/>
        <w:rPr>
          <w:sz w:val="24"/>
          <w:szCs w:val="24"/>
        </w:rPr>
      </w:pPr>
      <w:r w:rsidRPr="00A2402C">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2"/>
        <w:gridCol w:w="3992"/>
        <w:gridCol w:w="982"/>
        <w:gridCol w:w="1841"/>
        <w:gridCol w:w="1910"/>
        <w:gridCol w:w="1347"/>
        <w:gridCol w:w="3036"/>
      </w:tblGrid>
      <w:tr w:rsidR="00BA42E4" w:rsidRPr="00A2402C" w:rsidTr="009802B3">
        <w:trPr>
          <w:trHeight w:val="144"/>
          <w:tblCellSpacing w:w="20" w:type="nil"/>
        </w:trPr>
        <w:tc>
          <w:tcPr>
            <w:tcW w:w="952"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п/п </w:t>
            </w:r>
          </w:p>
          <w:p w:rsidR="00BA42E4" w:rsidRPr="00A2402C" w:rsidRDefault="00BA42E4">
            <w:pPr>
              <w:spacing w:after="0"/>
              <w:ind w:left="135"/>
              <w:rPr>
                <w:sz w:val="24"/>
                <w:szCs w:val="24"/>
              </w:rPr>
            </w:pPr>
          </w:p>
        </w:tc>
        <w:tc>
          <w:tcPr>
            <w:tcW w:w="4178"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Тема урока </w:t>
            </w:r>
          </w:p>
          <w:p w:rsidR="00BA42E4" w:rsidRPr="00A2402C" w:rsidRDefault="00BA42E4">
            <w:pPr>
              <w:spacing w:after="0"/>
              <w:ind w:left="135"/>
              <w:rPr>
                <w:sz w:val="24"/>
                <w:szCs w:val="24"/>
              </w:rPr>
            </w:pPr>
          </w:p>
        </w:tc>
        <w:tc>
          <w:tcPr>
            <w:tcW w:w="0" w:type="auto"/>
            <w:gridSpan w:val="3"/>
            <w:tcMar>
              <w:top w:w="50" w:type="dxa"/>
              <w:left w:w="100" w:type="dxa"/>
            </w:tcMar>
            <w:vAlign w:val="center"/>
          </w:tcPr>
          <w:p w:rsidR="00BA42E4" w:rsidRPr="00A2402C" w:rsidRDefault="009F46FC">
            <w:pPr>
              <w:spacing w:after="0"/>
              <w:rPr>
                <w:sz w:val="24"/>
                <w:szCs w:val="24"/>
              </w:rPr>
            </w:pPr>
            <w:r w:rsidRPr="00A2402C">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BA42E4" w:rsidRPr="00A2402C" w:rsidRDefault="00B3450E">
            <w:pPr>
              <w:spacing w:after="0"/>
              <w:ind w:left="135"/>
              <w:rPr>
                <w:sz w:val="24"/>
                <w:szCs w:val="24"/>
              </w:rPr>
            </w:pPr>
            <w:r w:rsidRPr="00A2402C">
              <w:rPr>
                <w:rFonts w:ascii="Times New Roman" w:hAnsi="Times New Roman"/>
                <w:b/>
                <w:color w:val="000000"/>
                <w:sz w:val="24"/>
                <w:szCs w:val="24"/>
                <w:lang w:val="ru-RU"/>
              </w:rPr>
              <w:t>Сроки изучения (недели)</w:t>
            </w:r>
            <w:r w:rsidR="009F46FC" w:rsidRPr="00A2402C">
              <w:rPr>
                <w:rFonts w:ascii="Times New Roman" w:hAnsi="Times New Roman"/>
                <w:b/>
                <w:color w:val="000000"/>
                <w:sz w:val="24"/>
                <w:szCs w:val="24"/>
              </w:rPr>
              <w:t xml:space="preserve"> </w:t>
            </w:r>
          </w:p>
          <w:p w:rsidR="00BA42E4" w:rsidRPr="00A2402C" w:rsidRDefault="00BA42E4">
            <w:pPr>
              <w:spacing w:after="0"/>
              <w:ind w:left="135"/>
              <w:rPr>
                <w:sz w:val="24"/>
                <w:szCs w:val="24"/>
              </w:rPr>
            </w:pPr>
          </w:p>
        </w:tc>
        <w:tc>
          <w:tcPr>
            <w:tcW w:w="2812"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Электронные цифровые образовательные ресурсы </w:t>
            </w:r>
          </w:p>
          <w:p w:rsidR="00BA42E4" w:rsidRPr="00A2402C" w:rsidRDefault="00BA42E4">
            <w:pPr>
              <w:spacing w:after="0"/>
              <w:ind w:left="135"/>
              <w:rPr>
                <w:sz w:val="24"/>
                <w:szCs w:val="24"/>
              </w:rPr>
            </w:pPr>
          </w:p>
        </w:tc>
      </w:tr>
      <w:tr w:rsidR="00BA42E4" w:rsidRPr="00A2402C" w:rsidTr="009802B3">
        <w:trPr>
          <w:trHeight w:val="144"/>
          <w:tblCellSpacing w:w="20" w:type="nil"/>
        </w:trPr>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100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Всего </w:t>
            </w:r>
          </w:p>
          <w:p w:rsidR="00BA42E4" w:rsidRPr="00A2402C" w:rsidRDefault="00BA42E4">
            <w:pPr>
              <w:spacing w:after="0"/>
              <w:ind w:left="135"/>
              <w:rPr>
                <w:sz w:val="24"/>
                <w:szCs w:val="24"/>
              </w:rPr>
            </w:pPr>
          </w:p>
        </w:tc>
        <w:tc>
          <w:tcPr>
            <w:tcW w:w="1841"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Контрольные работы </w:t>
            </w:r>
          </w:p>
          <w:p w:rsidR="00BA42E4" w:rsidRPr="00A2402C" w:rsidRDefault="00BA42E4">
            <w:pPr>
              <w:spacing w:after="0"/>
              <w:ind w:left="135"/>
              <w:rPr>
                <w:sz w:val="24"/>
                <w:szCs w:val="24"/>
              </w:rPr>
            </w:pPr>
          </w:p>
        </w:tc>
        <w:tc>
          <w:tcPr>
            <w:tcW w:w="191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Практические работы </w:t>
            </w:r>
          </w:p>
          <w:p w:rsidR="00BA42E4" w:rsidRPr="00A2402C" w:rsidRDefault="00BA42E4">
            <w:pPr>
              <w:spacing w:after="0"/>
              <w:ind w:left="135"/>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1</w:t>
            </w:r>
          </w:p>
        </w:tc>
        <w:tc>
          <w:tcPr>
            <w:tcW w:w="417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Повторение и обобщение изученного в 5-9 классах</w:t>
            </w:r>
          </w:p>
        </w:tc>
        <w:tc>
          <w:tcPr>
            <w:tcW w:w="100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BA42E4" w:rsidRPr="00A2402C" w:rsidRDefault="00BA42E4">
            <w:pPr>
              <w:spacing w:after="0"/>
              <w:ind w:left="135"/>
              <w:jc w:val="center"/>
              <w:rPr>
                <w:sz w:val="24"/>
                <w:szCs w:val="24"/>
              </w:rPr>
            </w:pPr>
          </w:p>
        </w:tc>
        <w:tc>
          <w:tcPr>
            <w:tcW w:w="1910" w:type="dxa"/>
            <w:tcMar>
              <w:top w:w="50" w:type="dxa"/>
              <w:left w:w="100" w:type="dxa"/>
            </w:tcMar>
            <w:vAlign w:val="center"/>
          </w:tcPr>
          <w:p w:rsidR="00BA42E4" w:rsidRPr="00A2402C" w:rsidRDefault="00BA42E4">
            <w:pPr>
              <w:spacing w:after="0"/>
              <w:ind w:left="135"/>
              <w:jc w:val="center"/>
              <w:rPr>
                <w:sz w:val="24"/>
                <w:szCs w:val="24"/>
              </w:rPr>
            </w:pPr>
          </w:p>
        </w:tc>
        <w:tc>
          <w:tcPr>
            <w:tcW w:w="1347" w:type="dxa"/>
            <w:tcMar>
              <w:top w:w="50" w:type="dxa"/>
              <w:left w:w="100" w:type="dxa"/>
            </w:tcMar>
            <w:vAlign w:val="center"/>
          </w:tcPr>
          <w:p w:rsidR="00BA42E4" w:rsidRPr="00A2402C" w:rsidRDefault="00B3450E">
            <w:pPr>
              <w:spacing w:after="0"/>
              <w:ind w:left="135"/>
              <w:rPr>
                <w:sz w:val="24"/>
                <w:szCs w:val="24"/>
                <w:lang w:val="ru-RU"/>
              </w:rPr>
            </w:pPr>
            <w:r w:rsidRPr="00A2402C">
              <w:rPr>
                <w:sz w:val="24"/>
                <w:szCs w:val="24"/>
                <w:lang w:val="ru-RU"/>
              </w:rPr>
              <w:t>1 неделя</w:t>
            </w:r>
          </w:p>
        </w:tc>
        <w:tc>
          <w:tcPr>
            <w:tcW w:w="2812" w:type="dxa"/>
            <w:tcMar>
              <w:top w:w="50" w:type="dxa"/>
              <w:left w:w="100" w:type="dxa"/>
            </w:tcMar>
            <w:vAlign w:val="center"/>
          </w:tcPr>
          <w:p w:rsidR="00BA42E4" w:rsidRPr="00A2402C" w:rsidRDefault="00BA42E4">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BA42E4" w:rsidRPr="00A2402C" w:rsidRDefault="009F46FC">
            <w:pPr>
              <w:spacing w:after="0"/>
              <w:rPr>
                <w:sz w:val="24"/>
                <w:szCs w:val="24"/>
              </w:rPr>
            </w:pPr>
            <w:r w:rsidRPr="00A2402C">
              <w:rPr>
                <w:rFonts w:ascii="Times New Roman" w:hAnsi="Times New Roman"/>
                <w:color w:val="000000"/>
                <w:sz w:val="24"/>
                <w:szCs w:val="24"/>
              </w:rPr>
              <w:t>2</w:t>
            </w:r>
          </w:p>
        </w:tc>
        <w:tc>
          <w:tcPr>
            <w:tcW w:w="4178" w:type="dxa"/>
            <w:tcMar>
              <w:top w:w="50" w:type="dxa"/>
              <w:left w:w="100" w:type="dxa"/>
            </w:tcMar>
            <w:vAlign w:val="center"/>
          </w:tcPr>
          <w:p w:rsidR="00BA42E4" w:rsidRPr="00A2402C" w:rsidRDefault="009F46FC">
            <w:pPr>
              <w:spacing w:after="0"/>
              <w:ind w:left="135"/>
              <w:rPr>
                <w:sz w:val="24"/>
                <w:szCs w:val="24"/>
                <w:lang w:val="ru-RU"/>
              </w:rPr>
            </w:pPr>
            <w:r w:rsidRPr="00A2402C">
              <w:rPr>
                <w:rFonts w:ascii="Times New Roman" w:hAnsi="Times New Roman"/>
                <w:color w:val="000000"/>
                <w:sz w:val="24"/>
                <w:szCs w:val="24"/>
                <w:lang w:val="ru-RU"/>
              </w:rPr>
              <w:t>Повторение в начале года. Практикум</w:t>
            </w:r>
          </w:p>
        </w:tc>
        <w:tc>
          <w:tcPr>
            <w:tcW w:w="1000" w:type="dxa"/>
            <w:tcMar>
              <w:top w:w="50" w:type="dxa"/>
              <w:left w:w="100" w:type="dxa"/>
            </w:tcMar>
            <w:vAlign w:val="center"/>
          </w:tcPr>
          <w:p w:rsidR="00BA42E4"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BA42E4" w:rsidRPr="00A2402C" w:rsidRDefault="00BA42E4">
            <w:pPr>
              <w:spacing w:after="0"/>
              <w:ind w:left="135"/>
              <w:jc w:val="center"/>
              <w:rPr>
                <w:sz w:val="24"/>
                <w:szCs w:val="24"/>
              </w:rPr>
            </w:pPr>
          </w:p>
        </w:tc>
        <w:tc>
          <w:tcPr>
            <w:tcW w:w="1910" w:type="dxa"/>
            <w:tcMar>
              <w:top w:w="50" w:type="dxa"/>
              <w:left w:w="100" w:type="dxa"/>
            </w:tcMar>
            <w:vAlign w:val="center"/>
          </w:tcPr>
          <w:p w:rsidR="00BA42E4" w:rsidRPr="00A2402C" w:rsidRDefault="00BA42E4">
            <w:pPr>
              <w:spacing w:after="0"/>
              <w:ind w:left="135"/>
              <w:jc w:val="center"/>
              <w:rPr>
                <w:sz w:val="24"/>
                <w:szCs w:val="24"/>
              </w:rPr>
            </w:pPr>
          </w:p>
        </w:tc>
        <w:tc>
          <w:tcPr>
            <w:tcW w:w="1347" w:type="dxa"/>
            <w:tcMar>
              <w:top w:w="50" w:type="dxa"/>
              <w:left w:w="100" w:type="dxa"/>
            </w:tcMar>
            <w:vAlign w:val="center"/>
          </w:tcPr>
          <w:p w:rsidR="00BA42E4" w:rsidRPr="00A2402C" w:rsidRDefault="00B3450E">
            <w:pPr>
              <w:spacing w:after="0"/>
              <w:ind w:left="135"/>
              <w:rPr>
                <w:sz w:val="24"/>
                <w:szCs w:val="24"/>
                <w:lang w:val="ru-RU"/>
              </w:rPr>
            </w:pPr>
            <w:r w:rsidRPr="00A2402C">
              <w:rPr>
                <w:sz w:val="24"/>
                <w:szCs w:val="24"/>
                <w:lang w:val="ru-RU"/>
              </w:rPr>
              <w:t>1 неделя</w:t>
            </w:r>
          </w:p>
        </w:tc>
        <w:tc>
          <w:tcPr>
            <w:tcW w:w="2812" w:type="dxa"/>
            <w:tcMar>
              <w:top w:w="50" w:type="dxa"/>
              <w:left w:w="100" w:type="dxa"/>
            </w:tcMar>
            <w:vAlign w:val="center"/>
          </w:tcPr>
          <w:p w:rsidR="00BA42E4" w:rsidRPr="00A2402C" w:rsidRDefault="00BA42E4">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B3450E" w:rsidRPr="00A2402C" w:rsidRDefault="00B3450E">
            <w:pPr>
              <w:spacing w:after="0"/>
              <w:rPr>
                <w:sz w:val="24"/>
                <w:szCs w:val="24"/>
              </w:rPr>
            </w:pPr>
            <w:r w:rsidRPr="00A2402C">
              <w:rPr>
                <w:rFonts w:ascii="Times New Roman" w:hAnsi="Times New Roman"/>
                <w:color w:val="000000"/>
                <w:sz w:val="24"/>
                <w:szCs w:val="24"/>
              </w:rPr>
              <w:t>3</w:t>
            </w:r>
          </w:p>
        </w:tc>
        <w:tc>
          <w:tcPr>
            <w:tcW w:w="4178" w:type="dxa"/>
            <w:tcMar>
              <w:top w:w="50" w:type="dxa"/>
              <w:left w:w="100" w:type="dxa"/>
            </w:tcMar>
            <w:vAlign w:val="center"/>
          </w:tcPr>
          <w:p w:rsidR="00B3450E" w:rsidRPr="00A2402C" w:rsidRDefault="00B3450E">
            <w:pPr>
              <w:spacing w:after="0"/>
              <w:ind w:left="135"/>
              <w:rPr>
                <w:sz w:val="24"/>
                <w:szCs w:val="24"/>
              </w:rPr>
            </w:pPr>
            <w:r w:rsidRPr="00A2402C">
              <w:rPr>
                <w:rFonts w:ascii="Times New Roman" w:hAnsi="Times New Roman"/>
                <w:color w:val="000000"/>
                <w:sz w:val="24"/>
                <w:szCs w:val="24"/>
                <w:lang w:val="ru-RU"/>
              </w:rPr>
              <w:t xml:space="preserve">Язык как знаковая система. Основные функции языка. </w:t>
            </w:r>
            <w:r w:rsidRPr="00A2402C">
              <w:rPr>
                <w:rFonts w:ascii="Times New Roman" w:hAnsi="Times New Roman"/>
                <w:color w:val="000000"/>
                <w:sz w:val="24"/>
                <w:szCs w:val="24"/>
              </w:rPr>
              <w:t>Лингвистика как наука</w:t>
            </w:r>
          </w:p>
        </w:tc>
        <w:tc>
          <w:tcPr>
            <w:tcW w:w="1000" w:type="dxa"/>
            <w:tcMar>
              <w:top w:w="50" w:type="dxa"/>
              <w:left w:w="100" w:type="dxa"/>
            </w:tcMar>
            <w:vAlign w:val="center"/>
          </w:tcPr>
          <w:p w:rsidR="00B3450E" w:rsidRPr="00A2402C" w:rsidRDefault="00B3450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B3450E" w:rsidRPr="00A2402C" w:rsidRDefault="00B3450E">
            <w:pPr>
              <w:spacing w:after="0"/>
              <w:ind w:left="135"/>
              <w:jc w:val="center"/>
              <w:rPr>
                <w:sz w:val="24"/>
                <w:szCs w:val="24"/>
              </w:rPr>
            </w:pPr>
          </w:p>
        </w:tc>
        <w:tc>
          <w:tcPr>
            <w:tcW w:w="1910" w:type="dxa"/>
            <w:tcMar>
              <w:top w:w="50" w:type="dxa"/>
              <w:left w:w="100" w:type="dxa"/>
            </w:tcMar>
            <w:vAlign w:val="center"/>
          </w:tcPr>
          <w:p w:rsidR="00B3450E" w:rsidRPr="00A2402C" w:rsidRDefault="00B3450E">
            <w:pPr>
              <w:spacing w:after="0"/>
              <w:ind w:left="135"/>
              <w:jc w:val="center"/>
              <w:rPr>
                <w:sz w:val="24"/>
                <w:szCs w:val="24"/>
              </w:rPr>
            </w:pPr>
          </w:p>
        </w:tc>
        <w:tc>
          <w:tcPr>
            <w:tcW w:w="1347" w:type="dxa"/>
            <w:tcMar>
              <w:top w:w="50" w:type="dxa"/>
              <w:left w:w="100" w:type="dxa"/>
            </w:tcMar>
            <w:vAlign w:val="center"/>
          </w:tcPr>
          <w:p w:rsidR="00B3450E" w:rsidRPr="00A2402C" w:rsidRDefault="00B3450E" w:rsidP="009F46FC">
            <w:pPr>
              <w:spacing w:after="0"/>
              <w:ind w:left="135"/>
              <w:rPr>
                <w:sz w:val="24"/>
                <w:szCs w:val="24"/>
                <w:lang w:val="ru-RU"/>
              </w:rPr>
            </w:pPr>
            <w:r w:rsidRPr="00A2402C">
              <w:rPr>
                <w:sz w:val="24"/>
                <w:szCs w:val="24"/>
                <w:lang w:val="ru-RU"/>
              </w:rPr>
              <w:t>2 неделя</w:t>
            </w:r>
          </w:p>
        </w:tc>
        <w:tc>
          <w:tcPr>
            <w:tcW w:w="2812" w:type="dxa"/>
            <w:tcMar>
              <w:top w:w="50" w:type="dxa"/>
              <w:left w:w="100" w:type="dxa"/>
            </w:tcMar>
            <w:vAlign w:val="center"/>
          </w:tcPr>
          <w:p w:rsidR="00B3450E" w:rsidRPr="00A2402C" w:rsidRDefault="00B3450E">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B3450E" w:rsidRPr="00A2402C" w:rsidRDefault="00B3450E">
            <w:pPr>
              <w:spacing w:after="0"/>
              <w:rPr>
                <w:sz w:val="24"/>
                <w:szCs w:val="24"/>
              </w:rPr>
            </w:pPr>
            <w:r w:rsidRPr="00A2402C">
              <w:rPr>
                <w:rFonts w:ascii="Times New Roman" w:hAnsi="Times New Roman"/>
                <w:color w:val="000000"/>
                <w:sz w:val="24"/>
                <w:szCs w:val="24"/>
              </w:rPr>
              <w:t>4</w:t>
            </w:r>
          </w:p>
        </w:tc>
        <w:tc>
          <w:tcPr>
            <w:tcW w:w="4178" w:type="dxa"/>
            <w:tcMar>
              <w:top w:w="50" w:type="dxa"/>
              <w:left w:w="100" w:type="dxa"/>
            </w:tcMar>
            <w:vAlign w:val="center"/>
          </w:tcPr>
          <w:p w:rsidR="00B3450E" w:rsidRPr="00A2402C" w:rsidRDefault="00B3450E">
            <w:pPr>
              <w:spacing w:after="0"/>
              <w:ind w:left="135"/>
              <w:rPr>
                <w:sz w:val="24"/>
                <w:szCs w:val="24"/>
              </w:rPr>
            </w:pPr>
            <w:r w:rsidRPr="00A2402C">
              <w:rPr>
                <w:rFonts w:ascii="Times New Roman" w:hAnsi="Times New Roman"/>
                <w:color w:val="000000"/>
                <w:sz w:val="24"/>
                <w:szCs w:val="24"/>
              </w:rPr>
              <w:t>Взаимосвязь языка и культуры</w:t>
            </w:r>
          </w:p>
        </w:tc>
        <w:tc>
          <w:tcPr>
            <w:tcW w:w="1000" w:type="dxa"/>
            <w:tcMar>
              <w:top w:w="50" w:type="dxa"/>
              <w:left w:w="100" w:type="dxa"/>
            </w:tcMar>
            <w:vAlign w:val="center"/>
          </w:tcPr>
          <w:p w:rsidR="00B3450E" w:rsidRPr="00A2402C" w:rsidRDefault="00B3450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B3450E" w:rsidRPr="00A2402C" w:rsidRDefault="00B3450E">
            <w:pPr>
              <w:spacing w:after="0"/>
              <w:ind w:left="135"/>
              <w:jc w:val="center"/>
              <w:rPr>
                <w:sz w:val="24"/>
                <w:szCs w:val="24"/>
              </w:rPr>
            </w:pPr>
          </w:p>
        </w:tc>
        <w:tc>
          <w:tcPr>
            <w:tcW w:w="1910" w:type="dxa"/>
            <w:tcMar>
              <w:top w:w="50" w:type="dxa"/>
              <w:left w:w="100" w:type="dxa"/>
            </w:tcMar>
            <w:vAlign w:val="center"/>
          </w:tcPr>
          <w:p w:rsidR="00B3450E" w:rsidRPr="00A2402C" w:rsidRDefault="00B3450E">
            <w:pPr>
              <w:spacing w:after="0"/>
              <w:ind w:left="135"/>
              <w:jc w:val="center"/>
              <w:rPr>
                <w:sz w:val="24"/>
                <w:szCs w:val="24"/>
              </w:rPr>
            </w:pPr>
          </w:p>
        </w:tc>
        <w:tc>
          <w:tcPr>
            <w:tcW w:w="1347" w:type="dxa"/>
            <w:tcMar>
              <w:top w:w="50" w:type="dxa"/>
              <w:left w:w="100" w:type="dxa"/>
            </w:tcMar>
            <w:vAlign w:val="center"/>
          </w:tcPr>
          <w:p w:rsidR="00B3450E" w:rsidRPr="00A2402C" w:rsidRDefault="00B3450E" w:rsidP="009F46FC">
            <w:pPr>
              <w:spacing w:after="0"/>
              <w:ind w:left="135"/>
              <w:rPr>
                <w:sz w:val="24"/>
                <w:szCs w:val="24"/>
                <w:lang w:val="ru-RU"/>
              </w:rPr>
            </w:pPr>
            <w:r w:rsidRPr="00A2402C">
              <w:rPr>
                <w:sz w:val="24"/>
                <w:szCs w:val="24"/>
                <w:lang w:val="ru-RU"/>
              </w:rPr>
              <w:t>2 неделя</w:t>
            </w:r>
          </w:p>
        </w:tc>
        <w:tc>
          <w:tcPr>
            <w:tcW w:w="2812" w:type="dxa"/>
            <w:tcMar>
              <w:top w:w="50" w:type="dxa"/>
              <w:left w:w="100" w:type="dxa"/>
            </w:tcMar>
            <w:vAlign w:val="center"/>
          </w:tcPr>
          <w:p w:rsidR="00B3450E" w:rsidRPr="00A2402C" w:rsidRDefault="00B3450E">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9F46FC" w:rsidRPr="00A2402C" w:rsidRDefault="009F46FC">
            <w:pPr>
              <w:spacing w:after="0"/>
              <w:rPr>
                <w:sz w:val="24"/>
                <w:szCs w:val="24"/>
              </w:rPr>
            </w:pPr>
            <w:r w:rsidRPr="00A2402C">
              <w:rPr>
                <w:rFonts w:ascii="Times New Roman" w:hAnsi="Times New Roman"/>
                <w:color w:val="000000"/>
                <w:sz w:val="24"/>
                <w:szCs w:val="24"/>
              </w:rPr>
              <w:t>5</w:t>
            </w:r>
          </w:p>
        </w:tc>
        <w:tc>
          <w:tcPr>
            <w:tcW w:w="4178" w:type="dxa"/>
            <w:tcMar>
              <w:top w:w="50" w:type="dxa"/>
              <w:left w:w="100" w:type="dxa"/>
            </w:tcMar>
            <w:vAlign w:val="center"/>
          </w:tcPr>
          <w:p w:rsidR="009F46FC" w:rsidRPr="00A2402C" w:rsidRDefault="009F46FC">
            <w:pPr>
              <w:spacing w:after="0"/>
              <w:ind w:left="135"/>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1000" w:type="dxa"/>
            <w:tcMar>
              <w:top w:w="50" w:type="dxa"/>
              <w:left w:w="100" w:type="dxa"/>
            </w:tcMar>
            <w:vAlign w:val="center"/>
          </w:tcPr>
          <w:p w:rsidR="009F46FC"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F46FC" w:rsidRPr="00A2402C" w:rsidRDefault="009F46FC">
            <w:pPr>
              <w:spacing w:after="0"/>
              <w:ind w:left="135"/>
              <w:jc w:val="center"/>
              <w:rPr>
                <w:sz w:val="24"/>
                <w:szCs w:val="24"/>
              </w:rPr>
            </w:pPr>
          </w:p>
        </w:tc>
        <w:tc>
          <w:tcPr>
            <w:tcW w:w="1910" w:type="dxa"/>
            <w:tcMar>
              <w:top w:w="50" w:type="dxa"/>
              <w:left w:w="100" w:type="dxa"/>
            </w:tcMar>
            <w:vAlign w:val="center"/>
          </w:tcPr>
          <w:p w:rsidR="009F46FC" w:rsidRPr="00A2402C" w:rsidRDefault="009F46FC">
            <w:pPr>
              <w:spacing w:after="0"/>
              <w:ind w:left="135"/>
              <w:jc w:val="center"/>
              <w:rPr>
                <w:sz w:val="24"/>
                <w:szCs w:val="24"/>
              </w:rPr>
            </w:pPr>
          </w:p>
        </w:tc>
        <w:tc>
          <w:tcPr>
            <w:tcW w:w="1347" w:type="dxa"/>
            <w:tcMar>
              <w:top w:w="50" w:type="dxa"/>
              <w:left w:w="100" w:type="dxa"/>
            </w:tcMar>
            <w:vAlign w:val="center"/>
          </w:tcPr>
          <w:p w:rsidR="009F46FC" w:rsidRPr="00A2402C" w:rsidRDefault="009F46FC" w:rsidP="009F46FC">
            <w:pPr>
              <w:spacing w:after="0"/>
              <w:ind w:left="135"/>
              <w:rPr>
                <w:sz w:val="24"/>
                <w:szCs w:val="24"/>
                <w:lang w:val="ru-RU"/>
              </w:rPr>
            </w:pPr>
            <w:r w:rsidRPr="00A2402C">
              <w:rPr>
                <w:sz w:val="24"/>
                <w:szCs w:val="24"/>
                <w:lang w:val="ru-RU"/>
              </w:rPr>
              <w:t>3 неделя</w:t>
            </w:r>
          </w:p>
        </w:tc>
        <w:tc>
          <w:tcPr>
            <w:tcW w:w="2812" w:type="dxa"/>
            <w:tcMar>
              <w:top w:w="50" w:type="dxa"/>
              <w:left w:w="100" w:type="dxa"/>
            </w:tcMar>
            <w:vAlign w:val="center"/>
          </w:tcPr>
          <w:p w:rsidR="009F46FC" w:rsidRPr="00A2402C" w:rsidRDefault="009F46FC">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9F46FC" w:rsidRPr="00A2402C" w:rsidRDefault="009F46FC">
            <w:pPr>
              <w:spacing w:after="0"/>
              <w:rPr>
                <w:sz w:val="24"/>
                <w:szCs w:val="24"/>
              </w:rPr>
            </w:pPr>
            <w:r w:rsidRPr="00A2402C">
              <w:rPr>
                <w:rFonts w:ascii="Times New Roman" w:hAnsi="Times New Roman"/>
                <w:color w:val="000000"/>
                <w:sz w:val="24"/>
                <w:szCs w:val="24"/>
              </w:rPr>
              <w:t>6</w:t>
            </w:r>
          </w:p>
        </w:tc>
        <w:tc>
          <w:tcPr>
            <w:tcW w:w="4178" w:type="dxa"/>
            <w:tcMar>
              <w:top w:w="50" w:type="dxa"/>
              <w:left w:w="100" w:type="dxa"/>
            </w:tcMar>
            <w:vAlign w:val="center"/>
          </w:tcPr>
          <w:p w:rsidR="009F46FC" w:rsidRPr="00A2402C" w:rsidRDefault="009F46FC">
            <w:pPr>
              <w:spacing w:after="0"/>
              <w:ind w:left="135"/>
              <w:rPr>
                <w:sz w:val="24"/>
                <w:szCs w:val="24"/>
                <w:lang w:val="ru-RU"/>
              </w:rPr>
            </w:pPr>
            <w:r w:rsidRPr="00A2402C">
              <w:rPr>
                <w:rFonts w:ascii="Times New Roman" w:hAnsi="Times New Roman"/>
                <w:color w:val="000000"/>
                <w:sz w:val="24"/>
                <w:szCs w:val="24"/>
                <w:lang w:val="ru-RU"/>
              </w:rPr>
              <w:t>Формы существования русского национального языка</w:t>
            </w:r>
          </w:p>
        </w:tc>
        <w:tc>
          <w:tcPr>
            <w:tcW w:w="1000" w:type="dxa"/>
            <w:tcMar>
              <w:top w:w="50" w:type="dxa"/>
              <w:left w:w="100" w:type="dxa"/>
            </w:tcMar>
            <w:vAlign w:val="center"/>
          </w:tcPr>
          <w:p w:rsidR="009F46FC"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F46FC" w:rsidRPr="00A2402C" w:rsidRDefault="009F46FC">
            <w:pPr>
              <w:spacing w:after="0"/>
              <w:ind w:left="135"/>
              <w:jc w:val="center"/>
              <w:rPr>
                <w:sz w:val="24"/>
                <w:szCs w:val="24"/>
              </w:rPr>
            </w:pPr>
          </w:p>
        </w:tc>
        <w:tc>
          <w:tcPr>
            <w:tcW w:w="1910" w:type="dxa"/>
            <w:tcMar>
              <w:top w:w="50" w:type="dxa"/>
              <w:left w:w="100" w:type="dxa"/>
            </w:tcMar>
            <w:vAlign w:val="center"/>
          </w:tcPr>
          <w:p w:rsidR="009F46FC" w:rsidRPr="00A2402C" w:rsidRDefault="009F46FC">
            <w:pPr>
              <w:spacing w:after="0"/>
              <w:ind w:left="135"/>
              <w:jc w:val="center"/>
              <w:rPr>
                <w:sz w:val="24"/>
                <w:szCs w:val="24"/>
              </w:rPr>
            </w:pPr>
          </w:p>
        </w:tc>
        <w:tc>
          <w:tcPr>
            <w:tcW w:w="1347" w:type="dxa"/>
            <w:tcMar>
              <w:top w:w="50" w:type="dxa"/>
              <w:left w:w="100" w:type="dxa"/>
            </w:tcMar>
            <w:vAlign w:val="center"/>
          </w:tcPr>
          <w:p w:rsidR="009F46FC" w:rsidRPr="00A2402C" w:rsidRDefault="00201ADE" w:rsidP="009F46FC">
            <w:pPr>
              <w:spacing w:after="0"/>
              <w:ind w:left="135"/>
              <w:rPr>
                <w:sz w:val="24"/>
                <w:szCs w:val="24"/>
                <w:lang w:val="ru-RU"/>
              </w:rPr>
            </w:pPr>
            <w:r w:rsidRPr="00A2402C">
              <w:rPr>
                <w:sz w:val="24"/>
                <w:szCs w:val="24"/>
                <w:lang w:val="ru-RU"/>
              </w:rPr>
              <w:t>3</w:t>
            </w:r>
            <w:r w:rsidR="009F46FC" w:rsidRPr="00A2402C">
              <w:rPr>
                <w:sz w:val="24"/>
                <w:szCs w:val="24"/>
                <w:lang w:val="ru-RU"/>
              </w:rPr>
              <w:t xml:space="preserve"> неделя</w:t>
            </w:r>
          </w:p>
        </w:tc>
        <w:tc>
          <w:tcPr>
            <w:tcW w:w="2812" w:type="dxa"/>
            <w:tcMar>
              <w:top w:w="50" w:type="dxa"/>
              <w:left w:w="100" w:type="dxa"/>
            </w:tcMar>
            <w:vAlign w:val="center"/>
          </w:tcPr>
          <w:p w:rsidR="009F46FC" w:rsidRPr="00A2402C" w:rsidRDefault="009F46FC">
            <w:pPr>
              <w:spacing w:after="0"/>
              <w:ind w:left="135"/>
              <w:rPr>
                <w:sz w:val="24"/>
                <w:szCs w:val="24"/>
              </w:rPr>
            </w:pPr>
          </w:p>
        </w:tc>
      </w:tr>
      <w:tr w:rsidR="009F46FC" w:rsidRPr="00A2402C" w:rsidTr="009802B3">
        <w:trPr>
          <w:trHeight w:val="144"/>
          <w:tblCellSpacing w:w="20" w:type="nil"/>
        </w:trPr>
        <w:tc>
          <w:tcPr>
            <w:tcW w:w="952" w:type="dxa"/>
            <w:tcMar>
              <w:top w:w="50" w:type="dxa"/>
              <w:left w:w="100" w:type="dxa"/>
            </w:tcMar>
            <w:vAlign w:val="center"/>
          </w:tcPr>
          <w:p w:rsidR="009F46FC" w:rsidRPr="00A2402C" w:rsidRDefault="009F46FC">
            <w:pPr>
              <w:spacing w:after="0"/>
              <w:rPr>
                <w:sz w:val="24"/>
                <w:szCs w:val="24"/>
              </w:rPr>
            </w:pPr>
            <w:r w:rsidRPr="00A2402C">
              <w:rPr>
                <w:rFonts w:ascii="Times New Roman" w:hAnsi="Times New Roman"/>
                <w:color w:val="000000"/>
                <w:sz w:val="24"/>
                <w:szCs w:val="24"/>
              </w:rPr>
              <w:t>7</w:t>
            </w:r>
          </w:p>
        </w:tc>
        <w:tc>
          <w:tcPr>
            <w:tcW w:w="4178" w:type="dxa"/>
            <w:tcMar>
              <w:top w:w="50" w:type="dxa"/>
              <w:left w:w="100" w:type="dxa"/>
            </w:tcMar>
            <w:vAlign w:val="center"/>
          </w:tcPr>
          <w:p w:rsidR="009F46FC" w:rsidRPr="00A2402C" w:rsidRDefault="009F46FC">
            <w:pPr>
              <w:spacing w:after="0"/>
              <w:ind w:left="135"/>
              <w:rPr>
                <w:sz w:val="24"/>
                <w:szCs w:val="24"/>
              </w:rPr>
            </w:pPr>
            <w:r w:rsidRPr="00A2402C">
              <w:rPr>
                <w:rFonts w:ascii="Times New Roman" w:hAnsi="Times New Roman"/>
                <w:color w:val="000000"/>
                <w:sz w:val="24"/>
                <w:szCs w:val="24"/>
                <w:lang w:val="ru-RU"/>
              </w:rPr>
              <w:t xml:space="preserve">Формы существования русского национального языка.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F46FC" w:rsidRPr="00A2402C" w:rsidRDefault="009F46FC">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F46FC" w:rsidRPr="00A2402C" w:rsidRDefault="009F46FC">
            <w:pPr>
              <w:spacing w:after="0"/>
              <w:ind w:left="135"/>
              <w:jc w:val="center"/>
              <w:rPr>
                <w:sz w:val="24"/>
                <w:szCs w:val="24"/>
              </w:rPr>
            </w:pPr>
          </w:p>
        </w:tc>
        <w:tc>
          <w:tcPr>
            <w:tcW w:w="1910" w:type="dxa"/>
            <w:tcMar>
              <w:top w:w="50" w:type="dxa"/>
              <w:left w:w="100" w:type="dxa"/>
            </w:tcMar>
            <w:vAlign w:val="center"/>
          </w:tcPr>
          <w:p w:rsidR="009F46FC" w:rsidRPr="00A2402C" w:rsidRDefault="009F46FC">
            <w:pPr>
              <w:spacing w:after="0"/>
              <w:ind w:left="135"/>
              <w:jc w:val="center"/>
              <w:rPr>
                <w:sz w:val="24"/>
                <w:szCs w:val="24"/>
              </w:rPr>
            </w:pPr>
          </w:p>
        </w:tc>
        <w:tc>
          <w:tcPr>
            <w:tcW w:w="1347" w:type="dxa"/>
            <w:tcMar>
              <w:top w:w="50" w:type="dxa"/>
              <w:left w:w="100" w:type="dxa"/>
            </w:tcMar>
            <w:vAlign w:val="center"/>
          </w:tcPr>
          <w:p w:rsidR="009F46FC" w:rsidRPr="00A2402C" w:rsidRDefault="00201ADE" w:rsidP="009F46FC">
            <w:pPr>
              <w:spacing w:after="0"/>
              <w:ind w:left="135"/>
              <w:rPr>
                <w:sz w:val="24"/>
                <w:szCs w:val="24"/>
                <w:lang w:val="ru-RU"/>
              </w:rPr>
            </w:pPr>
            <w:r w:rsidRPr="00A2402C">
              <w:rPr>
                <w:sz w:val="24"/>
                <w:szCs w:val="24"/>
                <w:lang w:val="ru-RU"/>
              </w:rPr>
              <w:t>4</w:t>
            </w:r>
            <w:r w:rsidR="009F46FC" w:rsidRPr="00A2402C">
              <w:rPr>
                <w:sz w:val="24"/>
                <w:szCs w:val="24"/>
                <w:lang w:val="ru-RU"/>
              </w:rPr>
              <w:t xml:space="preserve"> неделя</w:t>
            </w:r>
          </w:p>
        </w:tc>
        <w:tc>
          <w:tcPr>
            <w:tcW w:w="2812" w:type="dxa"/>
            <w:tcMar>
              <w:top w:w="50" w:type="dxa"/>
              <w:left w:w="100" w:type="dxa"/>
            </w:tcMar>
            <w:vAlign w:val="center"/>
          </w:tcPr>
          <w:p w:rsidR="009F46FC" w:rsidRPr="00A2402C" w:rsidRDefault="009F46FC">
            <w:pPr>
              <w:spacing w:after="0"/>
              <w:ind w:left="135"/>
              <w:rPr>
                <w:sz w:val="24"/>
                <w:szCs w:val="24"/>
              </w:rPr>
            </w:pPr>
          </w:p>
        </w:tc>
      </w:tr>
      <w:tr w:rsidR="009F46FC" w:rsidRPr="002C1044" w:rsidTr="009802B3">
        <w:trPr>
          <w:trHeight w:val="144"/>
          <w:tblCellSpacing w:w="20" w:type="nil"/>
        </w:trPr>
        <w:tc>
          <w:tcPr>
            <w:tcW w:w="952" w:type="dxa"/>
            <w:tcMar>
              <w:top w:w="50" w:type="dxa"/>
              <w:left w:w="100" w:type="dxa"/>
            </w:tcMar>
            <w:vAlign w:val="center"/>
          </w:tcPr>
          <w:p w:rsidR="009F46FC" w:rsidRPr="00A2402C" w:rsidRDefault="009F46FC">
            <w:pPr>
              <w:spacing w:after="0"/>
              <w:rPr>
                <w:sz w:val="24"/>
                <w:szCs w:val="24"/>
              </w:rPr>
            </w:pPr>
            <w:r w:rsidRPr="00A2402C">
              <w:rPr>
                <w:rFonts w:ascii="Times New Roman" w:hAnsi="Times New Roman"/>
                <w:color w:val="000000"/>
                <w:sz w:val="24"/>
                <w:szCs w:val="24"/>
              </w:rPr>
              <w:t>8</w:t>
            </w:r>
          </w:p>
        </w:tc>
        <w:tc>
          <w:tcPr>
            <w:tcW w:w="4178" w:type="dxa"/>
            <w:tcMar>
              <w:top w:w="50" w:type="dxa"/>
              <w:left w:w="100" w:type="dxa"/>
            </w:tcMar>
            <w:vAlign w:val="center"/>
          </w:tcPr>
          <w:p w:rsidR="009F46FC" w:rsidRPr="00A2402C" w:rsidRDefault="009F46FC">
            <w:pPr>
              <w:spacing w:after="0"/>
              <w:ind w:left="135"/>
              <w:rPr>
                <w:sz w:val="24"/>
                <w:szCs w:val="24"/>
                <w:lang w:val="ru-RU"/>
              </w:rPr>
            </w:pPr>
            <w:r w:rsidRPr="00A2402C">
              <w:rPr>
                <w:rFonts w:ascii="Times New Roman" w:hAnsi="Times New Roman"/>
                <w:color w:val="000000"/>
                <w:sz w:val="24"/>
                <w:szCs w:val="24"/>
                <w:lang w:val="ru-RU"/>
              </w:rPr>
              <w:t>Язык как система. Единицы и уровни языка, их связи и отношения</w:t>
            </w:r>
          </w:p>
        </w:tc>
        <w:tc>
          <w:tcPr>
            <w:tcW w:w="1000" w:type="dxa"/>
            <w:tcMar>
              <w:top w:w="50" w:type="dxa"/>
              <w:left w:w="100" w:type="dxa"/>
            </w:tcMar>
            <w:vAlign w:val="center"/>
          </w:tcPr>
          <w:p w:rsidR="009F46FC" w:rsidRPr="00A2402C" w:rsidRDefault="009F46FC">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F46FC" w:rsidRPr="00A2402C" w:rsidRDefault="009F46FC">
            <w:pPr>
              <w:spacing w:after="0"/>
              <w:ind w:left="135"/>
              <w:jc w:val="center"/>
              <w:rPr>
                <w:sz w:val="24"/>
                <w:szCs w:val="24"/>
              </w:rPr>
            </w:pPr>
          </w:p>
        </w:tc>
        <w:tc>
          <w:tcPr>
            <w:tcW w:w="1910" w:type="dxa"/>
            <w:tcMar>
              <w:top w:w="50" w:type="dxa"/>
              <w:left w:w="100" w:type="dxa"/>
            </w:tcMar>
            <w:vAlign w:val="center"/>
          </w:tcPr>
          <w:p w:rsidR="009F46FC" w:rsidRPr="00A2402C" w:rsidRDefault="009F46FC">
            <w:pPr>
              <w:spacing w:after="0"/>
              <w:ind w:left="135"/>
              <w:jc w:val="center"/>
              <w:rPr>
                <w:sz w:val="24"/>
                <w:szCs w:val="24"/>
              </w:rPr>
            </w:pPr>
          </w:p>
        </w:tc>
        <w:tc>
          <w:tcPr>
            <w:tcW w:w="1347" w:type="dxa"/>
            <w:tcMar>
              <w:top w:w="50" w:type="dxa"/>
              <w:left w:w="100" w:type="dxa"/>
            </w:tcMar>
            <w:vAlign w:val="center"/>
          </w:tcPr>
          <w:p w:rsidR="009F46FC" w:rsidRPr="00A2402C" w:rsidRDefault="00201ADE" w:rsidP="009F46FC">
            <w:pPr>
              <w:spacing w:after="0"/>
              <w:ind w:left="135"/>
              <w:rPr>
                <w:sz w:val="24"/>
                <w:szCs w:val="24"/>
                <w:lang w:val="ru-RU"/>
              </w:rPr>
            </w:pPr>
            <w:r w:rsidRPr="00A2402C">
              <w:rPr>
                <w:sz w:val="24"/>
                <w:szCs w:val="24"/>
                <w:lang w:val="ru-RU"/>
              </w:rPr>
              <w:t>4</w:t>
            </w:r>
            <w:r w:rsidR="009F46FC" w:rsidRPr="00A2402C">
              <w:rPr>
                <w:sz w:val="24"/>
                <w:szCs w:val="24"/>
                <w:lang w:val="ru-RU"/>
              </w:rPr>
              <w:t xml:space="preserve"> неделя</w:t>
            </w:r>
          </w:p>
        </w:tc>
        <w:tc>
          <w:tcPr>
            <w:tcW w:w="2812" w:type="dxa"/>
            <w:tcMar>
              <w:top w:w="50" w:type="dxa"/>
              <w:left w:w="100" w:type="dxa"/>
            </w:tcMar>
            <w:vAlign w:val="center"/>
          </w:tcPr>
          <w:p w:rsidR="009F46FC" w:rsidRPr="00A2402C" w:rsidRDefault="009F46FC">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004</w:t>
              </w:r>
            </w:hyperlink>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9</w:t>
            </w:r>
          </w:p>
        </w:tc>
        <w:tc>
          <w:tcPr>
            <w:tcW w:w="4178"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Культура речи как раздел лингвистики</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5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fbaacd</w:t>
              </w:r>
              <w:r w:rsidRPr="00A2402C">
                <w:rPr>
                  <w:rFonts w:ascii="Times New Roman" w:hAnsi="Times New Roman"/>
                  <w:color w:val="0000FF"/>
                  <w:sz w:val="24"/>
                  <w:szCs w:val="24"/>
                  <w:u w:val="single"/>
                  <w:lang w:val="ru-RU"/>
                </w:rPr>
                <w:t>7</w:t>
              </w:r>
              <w:r w:rsidRPr="00A2402C">
                <w:rPr>
                  <w:rFonts w:ascii="Times New Roman" w:hAnsi="Times New Roman"/>
                  <w:color w:val="0000FF"/>
                  <w:sz w:val="24"/>
                  <w:szCs w:val="24"/>
                  <w:u w:val="single"/>
                </w:rPr>
                <w:t>a</w:t>
              </w:r>
            </w:hyperlink>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lastRenderedPageBreak/>
              <w:t>10</w:t>
            </w:r>
          </w:p>
        </w:tc>
        <w:tc>
          <w:tcPr>
            <w:tcW w:w="4178" w:type="dxa"/>
            <w:tcMar>
              <w:top w:w="50" w:type="dxa"/>
              <w:left w:w="100" w:type="dxa"/>
            </w:tcMar>
            <w:vAlign w:val="center"/>
          </w:tcPr>
          <w:p w:rsidR="00201ADE" w:rsidRPr="00A2402C" w:rsidRDefault="00201ADE">
            <w:pPr>
              <w:spacing w:after="0"/>
              <w:ind w:left="135"/>
              <w:rPr>
                <w:sz w:val="24"/>
                <w:szCs w:val="24"/>
              </w:rPr>
            </w:pPr>
            <w:r w:rsidRPr="00A2402C">
              <w:rPr>
                <w:rFonts w:ascii="Times New Roman" w:hAnsi="Times New Roman"/>
                <w:color w:val="000000"/>
                <w:sz w:val="24"/>
                <w:szCs w:val="24"/>
                <w:lang w:val="ru-RU"/>
              </w:rPr>
              <w:t xml:space="preserve">Языковая норма, её основные признаки и функции. </w:t>
            </w:r>
            <w:r w:rsidRPr="00A2402C">
              <w:rPr>
                <w:rFonts w:ascii="Times New Roman" w:hAnsi="Times New Roman"/>
                <w:color w:val="000000"/>
                <w:sz w:val="24"/>
                <w:szCs w:val="24"/>
              </w:rPr>
              <w:t>Виды языковых норм</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5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fbaacef</w:t>
              </w:r>
              <w:r w:rsidRPr="00A2402C">
                <w:rPr>
                  <w:rFonts w:ascii="Times New Roman" w:hAnsi="Times New Roman"/>
                  <w:color w:val="0000FF"/>
                  <w:sz w:val="24"/>
                  <w:szCs w:val="24"/>
                  <w:u w:val="single"/>
                  <w:lang w:val="ru-RU"/>
                </w:rPr>
                <w:t>6</w:t>
              </w:r>
            </w:hyperlink>
          </w:p>
        </w:tc>
      </w:tr>
      <w:tr w:rsidR="00201ADE" w:rsidRPr="00A2402C"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11</w:t>
            </w:r>
          </w:p>
        </w:tc>
        <w:tc>
          <w:tcPr>
            <w:tcW w:w="4178"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6 неделя</w:t>
            </w:r>
          </w:p>
        </w:tc>
        <w:tc>
          <w:tcPr>
            <w:tcW w:w="2812" w:type="dxa"/>
            <w:tcMar>
              <w:top w:w="50" w:type="dxa"/>
              <w:left w:w="100" w:type="dxa"/>
            </w:tcMar>
            <w:vAlign w:val="center"/>
          </w:tcPr>
          <w:p w:rsidR="00201ADE" w:rsidRPr="00A2402C" w:rsidRDefault="00201ADE">
            <w:pPr>
              <w:spacing w:after="0"/>
              <w:ind w:left="135"/>
              <w:rPr>
                <w:sz w:val="24"/>
                <w:szCs w:val="24"/>
              </w:rPr>
            </w:pPr>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12</w:t>
            </w:r>
          </w:p>
        </w:tc>
        <w:tc>
          <w:tcPr>
            <w:tcW w:w="4178" w:type="dxa"/>
            <w:tcMar>
              <w:top w:w="50" w:type="dxa"/>
              <w:left w:w="100" w:type="dxa"/>
            </w:tcMar>
            <w:vAlign w:val="center"/>
          </w:tcPr>
          <w:p w:rsidR="00201ADE" w:rsidRPr="00A2402C" w:rsidRDefault="00201ADE">
            <w:pPr>
              <w:spacing w:after="0"/>
              <w:ind w:left="135"/>
              <w:rPr>
                <w:sz w:val="24"/>
                <w:szCs w:val="24"/>
              </w:rPr>
            </w:pPr>
            <w:r w:rsidRPr="00A2402C">
              <w:rPr>
                <w:rFonts w:ascii="Times New Roman" w:hAnsi="Times New Roman"/>
                <w:color w:val="000000"/>
                <w:sz w:val="24"/>
                <w:szCs w:val="24"/>
              </w:rPr>
              <w:t>Основные виды словарей</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6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0</w:t>
              </w:r>
              <w:r w:rsidRPr="00A2402C">
                <w:rPr>
                  <w:rFonts w:ascii="Times New Roman" w:hAnsi="Times New Roman"/>
                  <w:color w:val="0000FF"/>
                  <w:sz w:val="24"/>
                  <w:szCs w:val="24"/>
                  <w:u w:val="single"/>
                </w:rPr>
                <w:t>ee</w:t>
              </w:r>
            </w:hyperlink>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13</w:t>
            </w:r>
          </w:p>
        </w:tc>
        <w:tc>
          <w:tcPr>
            <w:tcW w:w="4178"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7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112</w:t>
              </w:r>
            </w:hyperlink>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14</w:t>
            </w:r>
          </w:p>
        </w:tc>
        <w:tc>
          <w:tcPr>
            <w:tcW w:w="4178"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Орфоэпические (произносительные и акцентологические) нормы</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01ADE" w:rsidP="000C2BF1">
            <w:pPr>
              <w:spacing w:after="0"/>
              <w:ind w:left="135"/>
              <w:rPr>
                <w:sz w:val="24"/>
                <w:szCs w:val="24"/>
                <w:lang w:val="ru-RU"/>
              </w:rPr>
            </w:pPr>
            <w:r w:rsidRPr="00A2402C">
              <w:rPr>
                <w:sz w:val="24"/>
                <w:szCs w:val="24"/>
                <w:lang w:val="ru-RU"/>
              </w:rPr>
              <w:t>7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220</w:t>
              </w:r>
            </w:hyperlink>
          </w:p>
        </w:tc>
      </w:tr>
      <w:tr w:rsidR="00201ADE" w:rsidRPr="00A2402C"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15</w:t>
            </w:r>
          </w:p>
        </w:tc>
        <w:tc>
          <w:tcPr>
            <w:tcW w:w="4178" w:type="dxa"/>
            <w:tcMar>
              <w:top w:w="50" w:type="dxa"/>
              <w:left w:w="100" w:type="dxa"/>
            </w:tcMar>
            <w:vAlign w:val="center"/>
          </w:tcPr>
          <w:p w:rsidR="00201ADE" w:rsidRPr="00A2402C" w:rsidRDefault="00201ADE">
            <w:pPr>
              <w:spacing w:after="0"/>
              <w:ind w:left="135"/>
              <w:rPr>
                <w:sz w:val="24"/>
                <w:szCs w:val="24"/>
              </w:rPr>
            </w:pPr>
            <w:r w:rsidRPr="00A2402C">
              <w:rPr>
                <w:rFonts w:ascii="Times New Roman" w:hAnsi="Times New Roman"/>
                <w:color w:val="000000"/>
                <w:sz w:val="24"/>
                <w:szCs w:val="24"/>
                <w:lang w:val="ru-RU"/>
              </w:rPr>
              <w:t xml:space="preserve">Орфоэпические (произносительные и акцентологические) нормы.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13417" w:rsidP="000C2BF1">
            <w:pPr>
              <w:spacing w:after="0"/>
              <w:ind w:left="135"/>
              <w:rPr>
                <w:sz w:val="24"/>
                <w:szCs w:val="24"/>
                <w:lang w:val="ru-RU"/>
              </w:rPr>
            </w:pPr>
            <w:r w:rsidRPr="00A2402C">
              <w:rPr>
                <w:sz w:val="24"/>
                <w:szCs w:val="24"/>
                <w:lang w:val="ru-RU"/>
              </w:rPr>
              <w:t>8</w:t>
            </w:r>
            <w:r w:rsidR="00201ADE" w:rsidRPr="00A2402C">
              <w:rPr>
                <w:sz w:val="24"/>
                <w:szCs w:val="24"/>
                <w:lang w:val="ru-RU"/>
              </w:rPr>
              <w:t xml:space="preserve"> неделя</w:t>
            </w:r>
          </w:p>
        </w:tc>
        <w:tc>
          <w:tcPr>
            <w:tcW w:w="2812" w:type="dxa"/>
            <w:tcMar>
              <w:top w:w="50" w:type="dxa"/>
              <w:left w:w="100" w:type="dxa"/>
            </w:tcMar>
            <w:vAlign w:val="center"/>
          </w:tcPr>
          <w:p w:rsidR="00201ADE" w:rsidRPr="00A2402C" w:rsidRDefault="00201ADE">
            <w:pPr>
              <w:spacing w:after="0"/>
              <w:ind w:left="135"/>
              <w:rPr>
                <w:sz w:val="24"/>
                <w:szCs w:val="24"/>
              </w:rPr>
            </w:pPr>
          </w:p>
        </w:tc>
      </w:tr>
      <w:tr w:rsidR="00201ADE" w:rsidRPr="002C1044" w:rsidTr="009802B3">
        <w:trPr>
          <w:trHeight w:val="144"/>
          <w:tblCellSpacing w:w="20" w:type="nil"/>
        </w:trPr>
        <w:tc>
          <w:tcPr>
            <w:tcW w:w="952" w:type="dxa"/>
            <w:tcMar>
              <w:top w:w="50" w:type="dxa"/>
              <w:left w:w="100" w:type="dxa"/>
            </w:tcMar>
            <w:vAlign w:val="center"/>
          </w:tcPr>
          <w:p w:rsidR="00201ADE" w:rsidRPr="00A2402C" w:rsidRDefault="00201ADE">
            <w:pPr>
              <w:spacing w:after="0"/>
              <w:rPr>
                <w:sz w:val="24"/>
                <w:szCs w:val="24"/>
              </w:rPr>
            </w:pPr>
            <w:r w:rsidRPr="00A2402C">
              <w:rPr>
                <w:rFonts w:ascii="Times New Roman" w:hAnsi="Times New Roman"/>
                <w:color w:val="000000"/>
                <w:sz w:val="24"/>
                <w:szCs w:val="24"/>
              </w:rPr>
              <w:t>16</w:t>
            </w:r>
          </w:p>
        </w:tc>
        <w:tc>
          <w:tcPr>
            <w:tcW w:w="4178" w:type="dxa"/>
            <w:tcMar>
              <w:top w:w="50" w:type="dxa"/>
              <w:left w:w="100" w:type="dxa"/>
            </w:tcMar>
            <w:vAlign w:val="center"/>
          </w:tcPr>
          <w:p w:rsidR="00201ADE" w:rsidRPr="00A2402C" w:rsidRDefault="00201ADE">
            <w:pPr>
              <w:spacing w:after="0"/>
              <w:ind w:left="135"/>
              <w:rPr>
                <w:sz w:val="24"/>
                <w:szCs w:val="24"/>
              </w:rPr>
            </w:pPr>
            <w:r w:rsidRPr="00A2402C">
              <w:rPr>
                <w:rFonts w:ascii="Times New Roman" w:hAnsi="Times New Roman"/>
                <w:color w:val="000000"/>
                <w:sz w:val="24"/>
                <w:szCs w:val="24"/>
                <w:lang w:val="ru-RU"/>
              </w:rPr>
              <w:t xml:space="preserve">Лексикология и фразеология как разделы лингвистики. </w:t>
            </w:r>
            <w:r w:rsidRPr="00A2402C">
              <w:rPr>
                <w:rFonts w:ascii="Times New Roman" w:hAnsi="Times New Roman"/>
                <w:color w:val="000000"/>
                <w:sz w:val="24"/>
                <w:szCs w:val="24"/>
              </w:rPr>
              <w:t>Изобразительно-выразительные средства лексики</w:t>
            </w:r>
          </w:p>
        </w:tc>
        <w:tc>
          <w:tcPr>
            <w:tcW w:w="1000" w:type="dxa"/>
            <w:tcMar>
              <w:top w:w="50" w:type="dxa"/>
              <w:left w:w="100" w:type="dxa"/>
            </w:tcMar>
            <w:vAlign w:val="center"/>
          </w:tcPr>
          <w:p w:rsidR="00201ADE" w:rsidRPr="00A2402C" w:rsidRDefault="00201ADE">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01ADE" w:rsidRPr="00A2402C" w:rsidRDefault="00201ADE">
            <w:pPr>
              <w:spacing w:after="0"/>
              <w:ind w:left="135"/>
              <w:jc w:val="center"/>
              <w:rPr>
                <w:sz w:val="24"/>
                <w:szCs w:val="24"/>
              </w:rPr>
            </w:pPr>
          </w:p>
        </w:tc>
        <w:tc>
          <w:tcPr>
            <w:tcW w:w="1910" w:type="dxa"/>
            <w:tcMar>
              <w:top w:w="50" w:type="dxa"/>
              <w:left w:w="100" w:type="dxa"/>
            </w:tcMar>
            <w:vAlign w:val="center"/>
          </w:tcPr>
          <w:p w:rsidR="00201ADE" w:rsidRPr="00A2402C" w:rsidRDefault="00201ADE">
            <w:pPr>
              <w:spacing w:after="0"/>
              <w:ind w:left="135"/>
              <w:jc w:val="center"/>
              <w:rPr>
                <w:sz w:val="24"/>
                <w:szCs w:val="24"/>
              </w:rPr>
            </w:pPr>
          </w:p>
        </w:tc>
        <w:tc>
          <w:tcPr>
            <w:tcW w:w="1347" w:type="dxa"/>
            <w:tcMar>
              <w:top w:w="50" w:type="dxa"/>
              <w:left w:w="100" w:type="dxa"/>
            </w:tcMar>
            <w:vAlign w:val="center"/>
          </w:tcPr>
          <w:p w:rsidR="00201ADE" w:rsidRPr="00A2402C" w:rsidRDefault="00213417" w:rsidP="000C2BF1">
            <w:pPr>
              <w:spacing w:after="0"/>
              <w:ind w:left="135"/>
              <w:rPr>
                <w:sz w:val="24"/>
                <w:szCs w:val="24"/>
                <w:lang w:val="ru-RU"/>
              </w:rPr>
            </w:pPr>
            <w:r w:rsidRPr="00A2402C">
              <w:rPr>
                <w:sz w:val="24"/>
                <w:szCs w:val="24"/>
                <w:lang w:val="ru-RU"/>
              </w:rPr>
              <w:t>8</w:t>
            </w:r>
            <w:r w:rsidR="00201ADE" w:rsidRPr="00A2402C">
              <w:rPr>
                <w:sz w:val="24"/>
                <w:szCs w:val="24"/>
                <w:lang w:val="ru-RU"/>
              </w:rPr>
              <w:t xml:space="preserve"> неделя</w:t>
            </w:r>
          </w:p>
        </w:tc>
        <w:tc>
          <w:tcPr>
            <w:tcW w:w="2812" w:type="dxa"/>
            <w:tcMar>
              <w:top w:w="50" w:type="dxa"/>
              <w:left w:w="100" w:type="dxa"/>
            </w:tcMar>
            <w:vAlign w:val="center"/>
          </w:tcPr>
          <w:p w:rsidR="00201ADE" w:rsidRPr="00A2402C" w:rsidRDefault="00201ADE">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464</w:t>
              </w:r>
            </w:hyperlink>
          </w:p>
        </w:tc>
      </w:tr>
      <w:tr w:rsidR="00213417" w:rsidRPr="002C1044"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17</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9</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6</w:t>
              </w:r>
              <w:r w:rsidRPr="00A2402C">
                <w:rPr>
                  <w:rFonts w:ascii="Times New Roman" w:hAnsi="Times New Roman"/>
                  <w:color w:val="0000FF"/>
                  <w:sz w:val="24"/>
                  <w:szCs w:val="24"/>
                  <w:u w:val="single"/>
                </w:rPr>
                <w:t>a</w:t>
              </w:r>
              <w:r w:rsidRPr="00A2402C">
                <w:rPr>
                  <w:rFonts w:ascii="Times New Roman" w:hAnsi="Times New Roman"/>
                  <w:color w:val="0000FF"/>
                  <w:sz w:val="24"/>
                  <w:szCs w:val="24"/>
                  <w:u w:val="single"/>
                  <w:lang w:val="ru-RU"/>
                </w:rPr>
                <w:t>8</w:t>
              </w:r>
            </w:hyperlink>
          </w:p>
        </w:tc>
      </w:tr>
      <w:tr w:rsidR="00213417" w:rsidRPr="002C1044"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lastRenderedPageBreak/>
              <w:t>18</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Основные лексические нормы современного русского литературного языка.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9</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8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57</w:t>
              </w:r>
              <w:r w:rsidRPr="00A2402C">
                <w:rPr>
                  <w:rFonts w:ascii="Times New Roman" w:hAnsi="Times New Roman"/>
                  <w:color w:val="0000FF"/>
                  <w:sz w:val="24"/>
                  <w:szCs w:val="24"/>
                  <w:u w:val="single"/>
                </w:rPr>
                <w:t>c</w:t>
              </w:r>
            </w:hyperlink>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19</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Речевая избыточность как нарушение лексической нормы (тавтология, плеоназм)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10</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20</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Речевая избыточность как нарушение лексической нормы (тавтология, плеоназм).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10</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21</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11</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22</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Нейтральная, высокая, сниженная лексика. Эмоционально-оценочная окраска слова. </w:t>
            </w:r>
            <w:r w:rsidRPr="00A2402C">
              <w:rPr>
                <w:rFonts w:ascii="Times New Roman" w:hAnsi="Times New Roman"/>
                <w:color w:val="000000"/>
                <w:sz w:val="24"/>
                <w:szCs w:val="24"/>
              </w:rPr>
              <w:t>Уместность использования эмоционально-оценочной лексики</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 xml:space="preserve">11 </w:t>
            </w:r>
            <w:r w:rsidR="00213417" w:rsidRPr="00A2402C">
              <w:rPr>
                <w:sz w:val="24"/>
                <w:szCs w:val="24"/>
                <w:lang w:val="ru-RU"/>
              </w:rPr>
              <w:t>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23</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Особенности употребления фразеологизмов и крылатых слов</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12</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24</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 xml:space="preserve">12 </w:t>
            </w:r>
            <w:r w:rsidR="00213417" w:rsidRPr="00A2402C">
              <w:rPr>
                <w:sz w:val="24"/>
                <w:szCs w:val="24"/>
                <w:lang w:val="ru-RU"/>
              </w:rPr>
              <w:t>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2C1044"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25</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Морфемика и словообразование как разделы лингвистики. Основные понятия морфемики и </w:t>
            </w:r>
            <w:r w:rsidRPr="00A2402C">
              <w:rPr>
                <w:rFonts w:ascii="Times New Roman" w:hAnsi="Times New Roman"/>
                <w:color w:val="000000"/>
                <w:sz w:val="24"/>
                <w:szCs w:val="24"/>
                <w:lang w:val="ru-RU"/>
              </w:rPr>
              <w:lastRenderedPageBreak/>
              <w:t>словообразования (повторение, обобщение)</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13</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34</w:t>
              </w:r>
              <w:r w:rsidRPr="00A2402C">
                <w:rPr>
                  <w:rFonts w:ascii="Times New Roman" w:hAnsi="Times New Roman"/>
                  <w:color w:val="0000FF"/>
                  <w:sz w:val="24"/>
                  <w:szCs w:val="24"/>
                  <w:u w:val="single"/>
                </w:rPr>
                <w:t>c</w:t>
              </w:r>
            </w:hyperlink>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lastRenderedPageBreak/>
              <w:t>26</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Морфемный и словообразовательный анализ слова.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13</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27</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rPr>
              <w:t>Словообразовательные трудности (обзор)</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14</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2C1044"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28</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Морфология как раздел лингвистики (повторение, обощение)</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14</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856</w:t>
              </w:r>
            </w:hyperlink>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29</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Морфология как раздел лингвистики. Практикум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15</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2C1044"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30</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Морфологические нормы современного русского литературного языка. </w:t>
            </w:r>
            <w:r w:rsidRPr="00A2402C">
              <w:rPr>
                <w:rFonts w:ascii="Times New Roman" w:hAnsi="Times New Roman"/>
                <w:color w:val="000000"/>
                <w:sz w:val="24"/>
                <w:szCs w:val="24"/>
              </w:rPr>
              <w:t>Основные нормы употребления имён существительных, имён прилагательных, имён числительных</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15</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w:t>
              </w:r>
              <w:r w:rsidRPr="00A2402C">
                <w:rPr>
                  <w:rFonts w:ascii="Times New Roman" w:hAnsi="Times New Roman"/>
                  <w:color w:val="0000FF"/>
                  <w:sz w:val="24"/>
                  <w:szCs w:val="24"/>
                  <w:u w:val="single"/>
                  <w:lang w:val="ru-RU"/>
                </w:rPr>
                <w:t>96</w:t>
              </w:r>
              <w:r w:rsidRPr="00A2402C">
                <w:rPr>
                  <w:rFonts w:ascii="Times New Roman" w:hAnsi="Times New Roman"/>
                  <w:color w:val="0000FF"/>
                  <w:sz w:val="24"/>
                  <w:szCs w:val="24"/>
                  <w:u w:val="single"/>
                </w:rPr>
                <w:t>e</w:t>
              </w:r>
            </w:hyperlink>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31</w:t>
            </w:r>
          </w:p>
        </w:tc>
        <w:tc>
          <w:tcPr>
            <w:tcW w:w="4178" w:type="dxa"/>
            <w:tcMar>
              <w:top w:w="50" w:type="dxa"/>
              <w:left w:w="100" w:type="dxa"/>
            </w:tcMar>
            <w:vAlign w:val="center"/>
          </w:tcPr>
          <w:p w:rsidR="00213417" w:rsidRPr="00A2402C" w:rsidRDefault="00213417">
            <w:pPr>
              <w:spacing w:after="0"/>
              <w:ind w:left="135"/>
              <w:rPr>
                <w:sz w:val="24"/>
                <w:szCs w:val="24"/>
              </w:rPr>
            </w:pPr>
            <w:r w:rsidRPr="00A2402C">
              <w:rPr>
                <w:rFonts w:ascii="Times New Roman" w:hAnsi="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213417" w:rsidP="000C2BF1">
            <w:pPr>
              <w:spacing w:after="0"/>
              <w:ind w:left="135"/>
              <w:rPr>
                <w:sz w:val="24"/>
                <w:szCs w:val="24"/>
                <w:lang w:val="ru-RU"/>
              </w:rPr>
            </w:pPr>
            <w:r w:rsidRPr="00A2402C">
              <w:rPr>
                <w:sz w:val="24"/>
                <w:szCs w:val="24"/>
                <w:lang w:val="ru-RU"/>
              </w:rPr>
              <w:t xml:space="preserve"> </w:t>
            </w:r>
            <w:r w:rsidR="009802B3" w:rsidRPr="00A2402C">
              <w:rPr>
                <w:sz w:val="24"/>
                <w:szCs w:val="24"/>
                <w:lang w:val="ru-RU"/>
              </w:rPr>
              <w:t xml:space="preserve">16 </w:t>
            </w:r>
            <w:r w:rsidRPr="00A2402C">
              <w:rPr>
                <w:sz w:val="24"/>
                <w:szCs w:val="24"/>
                <w:lang w:val="ru-RU"/>
              </w:rPr>
              <w:t>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213417" w:rsidRPr="00A2402C" w:rsidTr="009802B3">
        <w:trPr>
          <w:trHeight w:val="144"/>
          <w:tblCellSpacing w:w="20" w:type="nil"/>
        </w:trPr>
        <w:tc>
          <w:tcPr>
            <w:tcW w:w="952" w:type="dxa"/>
            <w:tcMar>
              <w:top w:w="50" w:type="dxa"/>
              <w:left w:w="100" w:type="dxa"/>
            </w:tcMar>
            <w:vAlign w:val="center"/>
          </w:tcPr>
          <w:p w:rsidR="00213417" w:rsidRPr="00A2402C" w:rsidRDefault="00213417">
            <w:pPr>
              <w:spacing w:after="0"/>
              <w:rPr>
                <w:sz w:val="24"/>
                <w:szCs w:val="24"/>
              </w:rPr>
            </w:pPr>
            <w:r w:rsidRPr="00A2402C">
              <w:rPr>
                <w:rFonts w:ascii="Times New Roman" w:hAnsi="Times New Roman"/>
                <w:color w:val="000000"/>
                <w:sz w:val="24"/>
                <w:szCs w:val="24"/>
              </w:rPr>
              <w:t>32</w:t>
            </w:r>
          </w:p>
        </w:tc>
        <w:tc>
          <w:tcPr>
            <w:tcW w:w="4178" w:type="dxa"/>
            <w:tcMar>
              <w:top w:w="50" w:type="dxa"/>
              <w:left w:w="100" w:type="dxa"/>
            </w:tcMar>
            <w:vAlign w:val="center"/>
          </w:tcPr>
          <w:p w:rsidR="00213417" w:rsidRPr="00A2402C" w:rsidRDefault="00213417">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местоимений, глаголов</w:t>
            </w:r>
          </w:p>
        </w:tc>
        <w:tc>
          <w:tcPr>
            <w:tcW w:w="1000" w:type="dxa"/>
            <w:tcMar>
              <w:top w:w="50" w:type="dxa"/>
              <w:left w:w="100" w:type="dxa"/>
            </w:tcMar>
            <w:vAlign w:val="center"/>
          </w:tcPr>
          <w:p w:rsidR="00213417" w:rsidRPr="00A2402C" w:rsidRDefault="00213417">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213417" w:rsidRPr="00A2402C" w:rsidRDefault="00213417">
            <w:pPr>
              <w:spacing w:after="0"/>
              <w:ind w:left="135"/>
              <w:jc w:val="center"/>
              <w:rPr>
                <w:sz w:val="24"/>
                <w:szCs w:val="24"/>
              </w:rPr>
            </w:pPr>
          </w:p>
        </w:tc>
        <w:tc>
          <w:tcPr>
            <w:tcW w:w="1910" w:type="dxa"/>
            <w:tcMar>
              <w:top w:w="50" w:type="dxa"/>
              <w:left w:w="100" w:type="dxa"/>
            </w:tcMar>
            <w:vAlign w:val="center"/>
          </w:tcPr>
          <w:p w:rsidR="00213417" w:rsidRPr="00A2402C" w:rsidRDefault="00213417">
            <w:pPr>
              <w:spacing w:after="0"/>
              <w:ind w:left="135"/>
              <w:jc w:val="center"/>
              <w:rPr>
                <w:sz w:val="24"/>
                <w:szCs w:val="24"/>
              </w:rPr>
            </w:pPr>
          </w:p>
        </w:tc>
        <w:tc>
          <w:tcPr>
            <w:tcW w:w="1347" w:type="dxa"/>
            <w:tcMar>
              <w:top w:w="50" w:type="dxa"/>
              <w:left w:w="100" w:type="dxa"/>
            </w:tcMar>
            <w:vAlign w:val="center"/>
          </w:tcPr>
          <w:p w:rsidR="00213417" w:rsidRPr="00A2402C" w:rsidRDefault="009802B3" w:rsidP="000C2BF1">
            <w:pPr>
              <w:spacing w:after="0"/>
              <w:ind w:left="135"/>
              <w:rPr>
                <w:sz w:val="24"/>
                <w:szCs w:val="24"/>
                <w:lang w:val="ru-RU"/>
              </w:rPr>
            </w:pPr>
            <w:r w:rsidRPr="00A2402C">
              <w:rPr>
                <w:sz w:val="24"/>
                <w:szCs w:val="24"/>
                <w:lang w:val="ru-RU"/>
              </w:rPr>
              <w:t xml:space="preserve">16 </w:t>
            </w:r>
            <w:r w:rsidR="00213417" w:rsidRPr="00A2402C">
              <w:rPr>
                <w:sz w:val="24"/>
                <w:szCs w:val="24"/>
                <w:lang w:val="ru-RU"/>
              </w:rPr>
              <w:t xml:space="preserve"> неделя</w:t>
            </w:r>
          </w:p>
        </w:tc>
        <w:tc>
          <w:tcPr>
            <w:tcW w:w="2812" w:type="dxa"/>
            <w:tcMar>
              <w:top w:w="50" w:type="dxa"/>
              <w:left w:w="100" w:type="dxa"/>
            </w:tcMar>
            <w:vAlign w:val="center"/>
          </w:tcPr>
          <w:p w:rsidR="00213417" w:rsidRPr="00A2402C" w:rsidRDefault="00213417">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33</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Основные нормы употребления местоимений, глаголов.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802B3" w:rsidP="000C2BF1">
            <w:pPr>
              <w:spacing w:after="0"/>
              <w:ind w:left="135"/>
              <w:rPr>
                <w:sz w:val="24"/>
                <w:szCs w:val="24"/>
                <w:lang w:val="ru-RU"/>
              </w:rPr>
            </w:pPr>
            <w:r w:rsidRPr="00A2402C">
              <w:rPr>
                <w:sz w:val="24"/>
                <w:szCs w:val="24"/>
                <w:lang w:val="ru-RU"/>
              </w:rPr>
              <w:t>1</w:t>
            </w:r>
            <w:r w:rsidR="006608C8" w:rsidRPr="00A2402C">
              <w:rPr>
                <w:sz w:val="24"/>
                <w:szCs w:val="24"/>
                <w:lang w:val="ru-RU"/>
              </w:rPr>
              <w:t>7</w:t>
            </w:r>
            <w:r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lastRenderedPageBreak/>
              <w:t>34</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Итоговый контроль «Морфология. Морфологические нормы». Изложение с творческим заданием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802B3" w:rsidP="000C2BF1">
            <w:pPr>
              <w:spacing w:after="0"/>
              <w:ind w:left="135"/>
              <w:rPr>
                <w:sz w:val="24"/>
                <w:szCs w:val="24"/>
                <w:lang w:val="ru-RU"/>
              </w:rPr>
            </w:pPr>
            <w:r w:rsidRPr="00A2402C">
              <w:rPr>
                <w:sz w:val="24"/>
                <w:szCs w:val="24"/>
                <w:lang w:val="ru-RU"/>
              </w:rPr>
              <w:t>1</w:t>
            </w:r>
            <w:r w:rsidR="006608C8" w:rsidRPr="00A2402C">
              <w:rPr>
                <w:sz w:val="24"/>
                <w:szCs w:val="24"/>
                <w:lang w:val="ru-RU"/>
              </w:rPr>
              <w:t>7</w:t>
            </w:r>
            <w:r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35</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Орфография как раздел лингвистики (повторение, обобщение)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6608C8" w:rsidP="000C2BF1">
            <w:pPr>
              <w:spacing w:after="0"/>
              <w:ind w:left="135"/>
              <w:rPr>
                <w:sz w:val="24"/>
                <w:szCs w:val="24"/>
                <w:lang w:val="ru-RU"/>
              </w:rPr>
            </w:pPr>
            <w:r w:rsidRPr="00A2402C">
              <w:rPr>
                <w:sz w:val="24"/>
                <w:szCs w:val="24"/>
                <w:lang w:val="ru-RU"/>
              </w:rPr>
              <w:t>18</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36</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Правописание гласных и согласных в корне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6608C8" w:rsidP="000C2BF1">
            <w:pPr>
              <w:spacing w:after="0"/>
              <w:ind w:left="135"/>
              <w:rPr>
                <w:sz w:val="24"/>
                <w:szCs w:val="24"/>
                <w:lang w:val="ru-RU"/>
              </w:rPr>
            </w:pPr>
            <w:r w:rsidRPr="00A2402C">
              <w:rPr>
                <w:sz w:val="24"/>
                <w:szCs w:val="24"/>
                <w:lang w:val="ru-RU"/>
              </w:rPr>
              <w:t>18</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35</w:t>
              </w:r>
              <w:r w:rsidRPr="00A2402C">
                <w:rPr>
                  <w:rFonts w:ascii="Times New Roman" w:hAnsi="Times New Roman"/>
                  <w:color w:val="0000FF"/>
                  <w:sz w:val="24"/>
                  <w:szCs w:val="24"/>
                  <w:u w:val="single"/>
                </w:rPr>
                <w:t>a</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37</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Правописание гласных и согласных в корне.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19</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38</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Правила правописания слов с разделительных ъ и ь. Правописание приставок. </w:t>
            </w:r>
            <w:r w:rsidRPr="00A2402C">
              <w:rPr>
                <w:rFonts w:ascii="Times New Roman" w:hAnsi="Times New Roman"/>
                <w:color w:val="000000"/>
                <w:sz w:val="24"/>
                <w:szCs w:val="24"/>
              </w:rPr>
              <w:t>Буквы ы – и после приставок</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19</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39</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Употребление разделительных ъ и ь. Правописание приставок. Буквы ы – и после приставок.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20</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40</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rPr>
              <w:t>Правописание суффиксов</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20</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53</w:t>
              </w:r>
              <w:r w:rsidRPr="00A2402C">
                <w:rPr>
                  <w:rFonts w:ascii="Times New Roman" w:hAnsi="Times New Roman"/>
                  <w:color w:val="0000FF"/>
                  <w:sz w:val="24"/>
                  <w:szCs w:val="24"/>
                  <w:u w:val="single"/>
                </w:rPr>
                <w:t>a</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41</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rPr>
              <w:t>Правописание суффиксов. 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21</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42</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21</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65</w:t>
              </w:r>
              <w:r w:rsidRPr="00A2402C">
                <w:rPr>
                  <w:rFonts w:ascii="Times New Roman" w:hAnsi="Times New Roman"/>
                  <w:color w:val="0000FF"/>
                  <w:sz w:val="24"/>
                  <w:szCs w:val="24"/>
                  <w:u w:val="single"/>
                </w:rPr>
                <w:t>c</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43</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Правописание н и нн в словах различных частей речи.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22</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lastRenderedPageBreak/>
              <w:t>44</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22</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88</w:t>
              </w:r>
              <w:r w:rsidRPr="00A2402C">
                <w:rPr>
                  <w:rFonts w:ascii="Times New Roman" w:hAnsi="Times New Roman"/>
                  <w:color w:val="0000FF"/>
                  <w:sz w:val="24"/>
                  <w:szCs w:val="24"/>
                  <w:u w:val="single"/>
                </w:rPr>
                <w:t>c</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45</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23</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46</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23</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w:t>
              </w:r>
              <w:r w:rsidRPr="00A2402C">
                <w:rPr>
                  <w:rFonts w:ascii="Times New Roman" w:hAnsi="Times New Roman"/>
                  <w:color w:val="0000FF"/>
                  <w:sz w:val="24"/>
                  <w:szCs w:val="24"/>
                  <w:u w:val="single"/>
                  <w:lang w:val="ru-RU"/>
                </w:rPr>
                <w:t>76</w:t>
              </w:r>
              <w:r w:rsidRPr="00A2402C">
                <w:rPr>
                  <w:rFonts w:ascii="Times New Roman" w:hAnsi="Times New Roman"/>
                  <w:color w:val="0000FF"/>
                  <w:sz w:val="24"/>
                  <w:szCs w:val="24"/>
                  <w:u w:val="single"/>
                </w:rPr>
                <w:t>a</w:t>
              </w:r>
            </w:hyperlink>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47</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Слитное, дефисное и раздельное написание слов</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24</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fbaaeaee</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48</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Слитное, дефисное и раздельное написание слов.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24</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49</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Контрольная работа по теме «Орфография. </w:t>
            </w:r>
            <w:r w:rsidRPr="00A2402C">
              <w:rPr>
                <w:rFonts w:ascii="Times New Roman" w:hAnsi="Times New Roman"/>
                <w:color w:val="000000"/>
                <w:sz w:val="24"/>
                <w:szCs w:val="24"/>
              </w:rPr>
              <w:t>Основные правила орфографии»</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25</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50</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25</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9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w:t>
              </w:r>
              <w:r w:rsidRPr="00A2402C">
                <w:rPr>
                  <w:rFonts w:ascii="Times New Roman" w:hAnsi="Times New Roman"/>
                  <w:color w:val="0000FF"/>
                  <w:sz w:val="24"/>
                  <w:szCs w:val="24"/>
                  <w:u w:val="single"/>
                  <w:lang w:val="ru-RU"/>
                </w:rPr>
                <w:t>730</w:t>
              </w:r>
            </w:hyperlink>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51</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 xml:space="preserve">26 </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w:t>
              </w:r>
              <w:r w:rsidRPr="00A2402C">
                <w:rPr>
                  <w:rFonts w:ascii="Times New Roman" w:hAnsi="Times New Roman"/>
                  <w:color w:val="0000FF"/>
                  <w:sz w:val="24"/>
                  <w:szCs w:val="24"/>
                  <w:u w:val="single"/>
                  <w:lang w:val="ru-RU"/>
                </w:rPr>
                <w:t>834</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52</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rPr>
              <w:t xml:space="preserve">Речевой этикет. Основные </w:t>
            </w:r>
            <w:r w:rsidRPr="00A2402C">
              <w:rPr>
                <w:rFonts w:ascii="Times New Roman" w:hAnsi="Times New Roman"/>
                <w:color w:val="000000"/>
                <w:sz w:val="24"/>
                <w:szCs w:val="24"/>
              </w:rPr>
              <w:lastRenderedPageBreak/>
              <w:t>функции</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 xml:space="preserve">26 </w:t>
            </w:r>
            <w:r w:rsidR="009802B3" w:rsidRPr="00A2402C">
              <w:rPr>
                <w:sz w:val="24"/>
                <w:szCs w:val="24"/>
                <w:lang w:val="ru-RU"/>
              </w:rPr>
              <w:lastRenderedPageBreak/>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lastRenderedPageBreak/>
              <w:t>53</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Публичное выступление и его особенности</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27</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54</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rPr>
              <w:t>Публичное выступление. 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 xml:space="preserve">27 </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55</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Текст, его основные признаки. 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28</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fbaaca</w:t>
              </w:r>
              <w:r w:rsidRPr="00A2402C">
                <w:rPr>
                  <w:rFonts w:ascii="Times New Roman" w:hAnsi="Times New Roman"/>
                  <w:color w:val="0000FF"/>
                  <w:sz w:val="24"/>
                  <w:szCs w:val="24"/>
                  <w:u w:val="single"/>
                  <w:lang w:val="ru-RU"/>
                </w:rPr>
                <w:t>5</w:t>
              </w:r>
              <w:r w:rsidRPr="00A2402C">
                <w:rPr>
                  <w:rFonts w:ascii="Times New Roman" w:hAnsi="Times New Roman"/>
                  <w:color w:val="0000FF"/>
                  <w:sz w:val="24"/>
                  <w:szCs w:val="24"/>
                  <w:u w:val="single"/>
                </w:rPr>
                <w:t>a</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56</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Логико-смысловые отношения между предложениями в тексте (общее представление)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28</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57</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Логико-смысловые отношения между предложениями в тексте.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 xml:space="preserve">29 </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58</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Информативность текста. Виды информации в тексте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29</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59</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Информативность текста. Виды информации в тексте. </w:t>
            </w:r>
            <w:r w:rsidRPr="00A2402C">
              <w:rPr>
                <w:rFonts w:ascii="Times New Roman" w:hAnsi="Times New Roman"/>
                <w:color w:val="000000"/>
                <w:sz w:val="24"/>
                <w:szCs w:val="24"/>
              </w:rPr>
              <w:t>Практикум</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30</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60</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Информационно-смысловая переработка текста. План. </w:t>
            </w:r>
            <w:r w:rsidRPr="00A2402C">
              <w:rPr>
                <w:rFonts w:ascii="Times New Roman" w:hAnsi="Times New Roman"/>
                <w:color w:val="000000"/>
                <w:sz w:val="24"/>
                <w:szCs w:val="24"/>
              </w:rPr>
              <w:t>Тезисы. Конспект</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30</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fbaacb</w:t>
              </w:r>
              <w:r w:rsidRPr="00A2402C">
                <w:rPr>
                  <w:rFonts w:ascii="Times New Roman" w:hAnsi="Times New Roman"/>
                  <w:color w:val="0000FF"/>
                  <w:sz w:val="24"/>
                  <w:szCs w:val="24"/>
                  <w:u w:val="single"/>
                  <w:lang w:val="ru-RU"/>
                </w:rPr>
                <w:t>72</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61</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Информационно-смысловая переработка текста. Отзыв. </w:t>
            </w:r>
            <w:r w:rsidRPr="00A2402C">
              <w:rPr>
                <w:rFonts w:ascii="Times New Roman" w:hAnsi="Times New Roman"/>
                <w:color w:val="000000"/>
                <w:sz w:val="24"/>
                <w:szCs w:val="24"/>
              </w:rPr>
              <w:t>Рецензия</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31</w:t>
            </w:r>
            <w:r w:rsidR="009802B3" w:rsidRPr="00A2402C">
              <w:rPr>
                <w:sz w:val="24"/>
                <w:szCs w:val="24"/>
                <w:lang w:val="ru-RU"/>
              </w:rPr>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62</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Информационно-смысловая переработка текста. Реферат. </w:t>
            </w:r>
            <w:r w:rsidRPr="00A2402C">
              <w:rPr>
                <w:rFonts w:ascii="Times New Roman" w:hAnsi="Times New Roman"/>
                <w:color w:val="000000"/>
                <w:sz w:val="24"/>
                <w:szCs w:val="24"/>
              </w:rPr>
              <w:t>Аннотация</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736AF5" w:rsidP="000C2BF1">
            <w:pPr>
              <w:spacing w:after="0"/>
              <w:ind w:left="135"/>
              <w:rPr>
                <w:sz w:val="24"/>
                <w:szCs w:val="24"/>
                <w:lang w:val="ru-RU"/>
              </w:rPr>
            </w:pPr>
            <w:r w:rsidRPr="00A2402C">
              <w:rPr>
                <w:sz w:val="24"/>
                <w:szCs w:val="24"/>
                <w:lang w:val="ru-RU"/>
              </w:rPr>
              <w:t>31</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63</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Итоговый контроль «Текст. </w:t>
            </w:r>
            <w:r w:rsidRPr="00A2402C">
              <w:rPr>
                <w:rFonts w:ascii="Times New Roman" w:hAnsi="Times New Roman"/>
                <w:color w:val="000000"/>
                <w:sz w:val="24"/>
                <w:szCs w:val="24"/>
                <w:lang w:val="ru-RU"/>
              </w:rPr>
              <w:lastRenderedPageBreak/>
              <w:t>Информационно-смысловая переработка текста». Сочинение / Всероссийская проверочная работа</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802B3" w:rsidP="000C2BF1">
            <w:pPr>
              <w:spacing w:after="0"/>
              <w:ind w:left="135"/>
              <w:rPr>
                <w:sz w:val="24"/>
                <w:szCs w:val="24"/>
                <w:lang w:val="ru-RU"/>
              </w:rPr>
            </w:pPr>
            <w:r w:rsidRPr="00A2402C">
              <w:rPr>
                <w:sz w:val="24"/>
                <w:szCs w:val="24"/>
                <w:lang w:val="ru-RU"/>
              </w:rPr>
              <w:t xml:space="preserve"> </w:t>
            </w:r>
            <w:r w:rsidR="00977161" w:rsidRPr="00A2402C">
              <w:rPr>
                <w:sz w:val="24"/>
                <w:szCs w:val="24"/>
                <w:lang w:val="ru-RU"/>
              </w:rPr>
              <w:t>32</w:t>
            </w:r>
            <w:r w:rsidRPr="00A2402C">
              <w:rPr>
                <w:sz w:val="24"/>
                <w:szCs w:val="24"/>
                <w:lang w:val="ru-RU"/>
              </w:rPr>
              <w:t xml:space="preserve"> </w:t>
            </w:r>
            <w:r w:rsidRPr="00A2402C">
              <w:rPr>
                <w:sz w:val="24"/>
                <w:szCs w:val="24"/>
                <w:lang w:val="ru-RU"/>
              </w:rPr>
              <w:lastRenderedPageBreak/>
              <w:t>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lastRenderedPageBreak/>
              <w:t>64</w:t>
            </w:r>
          </w:p>
        </w:tc>
        <w:tc>
          <w:tcPr>
            <w:tcW w:w="4178"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Контрольная итоговая работа / Всероссийская проверочная работа</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77161" w:rsidP="000C2BF1">
            <w:pPr>
              <w:spacing w:after="0"/>
              <w:ind w:left="135"/>
              <w:rPr>
                <w:sz w:val="24"/>
                <w:szCs w:val="24"/>
                <w:lang w:val="ru-RU"/>
              </w:rPr>
            </w:pPr>
            <w:r w:rsidRPr="00A2402C">
              <w:rPr>
                <w:sz w:val="24"/>
                <w:szCs w:val="24"/>
                <w:lang w:val="ru-RU"/>
              </w:rPr>
              <w:t>32</w:t>
            </w:r>
            <w:r w:rsidR="009802B3" w:rsidRPr="00A2402C">
              <w:rPr>
                <w:sz w:val="24"/>
                <w:szCs w:val="24"/>
                <w:lang w:val="ru-RU"/>
              </w:rPr>
              <w:t xml:space="preserve">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65</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Повторение и обобщение изученного в 10 классе. </w:t>
            </w:r>
            <w:r w:rsidRPr="00A2402C">
              <w:rPr>
                <w:rFonts w:ascii="Times New Roman" w:hAnsi="Times New Roman"/>
                <w:color w:val="000000"/>
                <w:sz w:val="24"/>
                <w:szCs w:val="24"/>
              </w:rPr>
              <w:t>Культура речи</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77161">
            <w:pPr>
              <w:spacing w:after="0"/>
              <w:ind w:left="135"/>
              <w:rPr>
                <w:sz w:val="24"/>
                <w:szCs w:val="24"/>
                <w:lang w:val="ru-RU"/>
              </w:rPr>
            </w:pPr>
            <w:r w:rsidRPr="00A2402C">
              <w:rPr>
                <w:sz w:val="24"/>
                <w:szCs w:val="24"/>
                <w:lang w:val="ru-RU"/>
              </w:rPr>
              <w:t>33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66</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Повторение и обобщение изученного в 10 классе. </w:t>
            </w:r>
            <w:r w:rsidRPr="00A2402C">
              <w:rPr>
                <w:rFonts w:ascii="Times New Roman" w:hAnsi="Times New Roman"/>
                <w:color w:val="000000"/>
                <w:sz w:val="24"/>
                <w:szCs w:val="24"/>
              </w:rPr>
              <w:t>Орфография</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977161">
            <w:pPr>
              <w:spacing w:after="0"/>
              <w:ind w:left="135"/>
              <w:rPr>
                <w:sz w:val="24"/>
                <w:szCs w:val="24"/>
                <w:lang w:val="ru-RU"/>
              </w:rPr>
            </w:pPr>
            <w:r w:rsidRPr="00A2402C">
              <w:rPr>
                <w:sz w:val="24"/>
                <w:szCs w:val="24"/>
                <w:lang w:val="ru-RU"/>
              </w:rPr>
              <w:t>33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fbaaee</w:t>
              </w:r>
              <w:r w:rsidRPr="00A2402C">
                <w:rPr>
                  <w:rFonts w:ascii="Times New Roman" w:hAnsi="Times New Roman"/>
                  <w:color w:val="0000FF"/>
                  <w:sz w:val="24"/>
                  <w:szCs w:val="24"/>
                  <w:u w:val="single"/>
                  <w:lang w:val="ru-RU"/>
                </w:rPr>
                <w:t>5</w:t>
              </w:r>
              <w:r w:rsidRPr="00A2402C">
                <w:rPr>
                  <w:rFonts w:ascii="Times New Roman" w:hAnsi="Times New Roman"/>
                  <w:color w:val="0000FF"/>
                  <w:sz w:val="24"/>
                  <w:szCs w:val="24"/>
                  <w:u w:val="single"/>
                </w:rPr>
                <w:t>e</w:t>
              </w:r>
            </w:hyperlink>
          </w:p>
        </w:tc>
      </w:tr>
      <w:tr w:rsidR="009802B3" w:rsidRPr="002C1044"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67</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Повторение и обобщение изученного в 10 классе. </w:t>
            </w:r>
            <w:r w:rsidRPr="00A2402C">
              <w:rPr>
                <w:rFonts w:ascii="Times New Roman" w:hAnsi="Times New Roman"/>
                <w:color w:val="000000"/>
                <w:sz w:val="24"/>
                <w:szCs w:val="24"/>
              </w:rPr>
              <w:t>Пунктуация</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E441D8" w:rsidP="00E441D8">
            <w:pPr>
              <w:spacing w:after="0"/>
              <w:ind w:left="135"/>
              <w:rPr>
                <w:sz w:val="24"/>
                <w:szCs w:val="24"/>
                <w:lang w:val="ru-RU"/>
              </w:rPr>
            </w:pPr>
            <w:r w:rsidRPr="00A2402C">
              <w:rPr>
                <w:sz w:val="24"/>
                <w:szCs w:val="24"/>
                <w:lang w:val="ru-RU"/>
              </w:rPr>
              <w:t>34 неделя</w:t>
            </w:r>
          </w:p>
        </w:tc>
        <w:tc>
          <w:tcPr>
            <w:tcW w:w="2812" w:type="dxa"/>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fbaaf</w:t>
              </w:r>
              <w:r w:rsidRPr="00A2402C">
                <w:rPr>
                  <w:rFonts w:ascii="Times New Roman" w:hAnsi="Times New Roman"/>
                  <w:color w:val="0000FF"/>
                  <w:sz w:val="24"/>
                  <w:szCs w:val="24"/>
                  <w:u w:val="single"/>
                  <w:lang w:val="ru-RU"/>
                </w:rPr>
                <w:t>034</w:t>
              </w:r>
            </w:hyperlink>
          </w:p>
        </w:tc>
      </w:tr>
      <w:tr w:rsidR="009802B3" w:rsidRPr="00A2402C" w:rsidTr="009802B3">
        <w:trPr>
          <w:trHeight w:val="144"/>
          <w:tblCellSpacing w:w="20" w:type="nil"/>
        </w:trPr>
        <w:tc>
          <w:tcPr>
            <w:tcW w:w="952" w:type="dxa"/>
            <w:tcMar>
              <w:top w:w="50" w:type="dxa"/>
              <w:left w:w="100" w:type="dxa"/>
            </w:tcMar>
            <w:vAlign w:val="center"/>
          </w:tcPr>
          <w:p w:rsidR="009802B3" w:rsidRPr="00A2402C" w:rsidRDefault="009802B3">
            <w:pPr>
              <w:spacing w:after="0"/>
              <w:rPr>
                <w:sz w:val="24"/>
                <w:szCs w:val="24"/>
              </w:rPr>
            </w:pPr>
            <w:r w:rsidRPr="00A2402C">
              <w:rPr>
                <w:rFonts w:ascii="Times New Roman" w:hAnsi="Times New Roman"/>
                <w:color w:val="000000"/>
                <w:sz w:val="24"/>
                <w:szCs w:val="24"/>
              </w:rPr>
              <w:t>68</w:t>
            </w:r>
          </w:p>
        </w:tc>
        <w:tc>
          <w:tcPr>
            <w:tcW w:w="4178" w:type="dxa"/>
            <w:tcMar>
              <w:top w:w="50" w:type="dxa"/>
              <w:left w:w="100" w:type="dxa"/>
            </w:tcMar>
            <w:vAlign w:val="center"/>
          </w:tcPr>
          <w:p w:rsidR="009802B3" w:rsidRPr="00A2402C" w:rsidRDefault="009802B3">
            <w:pPr>
              <w:spacing w:after="0"/>
              <w:ind w:left="135"/>
              <w:rPr>
                <w:sz w:val="24"/>
                <w:szCs w:val="24"/>
              </w:rPr>
            </w:pPr>
            <w:r w:rsidRPr="00A2402C">
              <w:rPr>
                <w:rFonts w:ascii="Times New Roman" w:hAnsi="Times New Roman"/>
                <w:color w:val="000000"/>
                <w:sz w:val="24"/>
                <w:szCs w:val="24"/>
                <w:lang w:val="ru-RU"/>
              </w:rPr>
              <w:t xml:space="preserve">Повторение и обобщение изученного в 10 классе. </w:t>
            </w:r>
            <w:r w:rsidRPr="00A2402C">
              <w:rPr>
                <w:rFonts w:ascii="Times New Roman" w:hAnsi="Times New Roman"/>
                <w:color w:val="000000"/>
                <w:sz w:val="24"/>
                <w:szCs w:val="24"/>
              </w:rPr>
              <w:t>Текст</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9802B3" w:rsidRPr="00A2402C" w:rsidRDefault="009802B3">
            <w:pPr>
              <w:spacing w:after="0"/>
              <w:ind w:left="135"/>
              <w:jc w:val="center"/>
              <w:rPr>
                <w:sz w:val="24"/>
                <w:szCs w:val="24"/>
              </w:rPr>
            </w:pPr>
          </w:p>
        </w:tc>
        <w:tc>
          <w:tcPr>
            <w:tcW w:w="1910" w:type="dxa"/>
            <w:tcMar>
              <w:top w:w="50" w:type="dxa"/>
              <w:left w:w="100" w:type="dxa"/>
            </w:tcMar>
            <w:vAlign w:val="center"/>
          </w:tcPr>
          <w:p w:rsidR="009802B3" w:rsidRPr="00A2402C" w:rsidRDefault="009802B3">
            <w:pPr>
              <w:spacing w:after="0"/>
              <w:ind w:left="135"/>
              <w:jc w:val="center"/>
              <w:rPr>
                <w:sz w:val="24"/>
                <w:szCs w:val="24"/>
              </w:rPr>
            </w:pPr>
          </w:p>
        </w:tc>
        <w:tc>
          <w:tcPr>
            <w:tcW w:w="1347" w:type="dxa"/>
            <w:tcMar>
              <w:top w:w="50" w:type="dxa"/>
              <w:left w:w="100" w:type="dxa"/>
            </w:tcMar>
            <w:vAlign w:val="center"/>
          </w:tcPr>
          <w:p w:rsidR="009802B3" w:rsidRPr="00A2402C" w:rsidRDefault="00E441D8">
            <w:pPr>
              <w:spacing w:after="0"/>
              <w:ind w:left="135"/>
              <w:rPr>
                <w:sz w:val="24"/>
                <w:szCs w:val="24"/>
                <w:lang w:val="ru-RU"/>
              </w:rPr>
            </w:pPr>
            <w:r w:rsidRPr="00A2402C">
              <w:rPr>
                <w:sz w:val="24"/>
                <w:szCs w:val="24"/>
                <w:lang w:val="ru-RU"/>
              </w:rPr>
              <w:t>34 неделя</w:t>
            </w:r>
          </w:p>
        </w:tc>
        <w:tc>
          <w:tcPr>
            <w:tcW w:w="2812" w:type="dxa"/>
            <w:tcMar>
              <w:top w:w="50" w:type="dxa"/>
              <w:left w:w="100" w:type="dxa"/>
            </w:tcMar>
            <w:vAlign w:val="center"/>
          </w:tcPr>
          <w:p w:rsidR="009802B3" w:rsidRPr="00A2402C" w:rsidRDefault="009802B3">
            <w:pPr>
              <w:spacing w:after="0"/>
              <w:ind w:left="135"/>
              <w:rPr>
                <w:sz w:val="24"/>
                <w:szCs w:val="24"/>
              </w:rPr>
            </w:pPr>
          </w:p>
        </w:tc>
      </w:tr>
      <w:tr w:rsidR="009802B3" w:rsidRPr="00A2402C" w:rsidTr="009802B3">
        <w:trPr>
          <w:trHeight w:val="144"/>
          <w:tblCellSpacing w:w="20" w:type="nil"/>
        </w:trPr>
        <w:tc>
          <w:tcPr>
            <w:tcW w:w="0" w:type="auto"/>
            <w:gridSpan w:val="2"/>
            <w:tcMar>
              <w:top w:w="50" w:type="dxa"/>
              <w:left w:w="100" w:type="dxa"/>
            </w:tcMar>
            <w:vAlign w:val="center"/>
          </w:tcPr>
          <w:p w:rsidR="009802B3" w:rsidRPr="00A2402C" w:rsidRDefault="009802B3">
            <w:pPr>
              <w:spacing w:after="0"/>
              <w:ind w:left="135"/>
              <w:rPr>
                <w:sz w:val="24"/>
                <w:szCs w:val="24"/>
                <w:lang w:val="ru-RU"/>
              </w:rPr>
            </w:pPr>
            <w:r w:rsidRPr="00A2402C">
              <w:rPr>
                <w:rFonts w:ascii="Times New Roman" w:hAnsi="Times New Roman"/>
                <w:color w:val="000000"/>
                <w:sz w:val="24"/>
                <w:szCs w:val="24"/>
                <w:lang w:val="ru-RU"/>
              </w:rPr>
              <w:t>ОБЩЕЕ КОЛИЧЕСТВО ЧАСОВ ПО ПРОГРАММЕ</w:t>
            </w:r>
          </w:p>
        </w:tc>
        <w:tc>
          <w:tcPr>
            <w:tcW w:w="100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68 </w:t>
            </w:r>
          </w:p>
        </w:tc>
        <w:tc>
          <w:tcPr>
            <w:tcW w:w="1841"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5 </w:t>
            </w:r>
          </w:p>
        </w:tc>
        <w:tc>
          <w:tcPr>
            <w:tcW w:w="1910" w:type="dxa"/>
            <w:tcMar>
              <w:top w:w="50" w:type="dxa"/>
              <w:left w:w="100" w:type="dxa"/>
            </w:tcMar>
            <w:vAlign w:val="center"/>
          </w:tcPr>
          <w:p w:rsidR="009802B3" w:rsidRPr="00A2402C" w:rsidRDefault="009802B3">
            <w:pPr>
              <w:spacing w:after="0"/>
              <w:ind w:left="135"/>
              <w:jc w:val="center"/>
              <w:rPr>
                <w:sz w:val="24"/>
                <w:szCs w:val="24"/>
              </w:rPr>
            </w:pPr>
            <w:r w:rsidRPr="00A2402C">
              <w:rPr>
                <w:rFonts w:ascii="Times New Roman" w:hAnsi="Times New Roman"/>
                <w:color w:val="000000"/>
                <w:sz w:val="24"/>
                <w:szCs w:val="24"/>
              </w:rPr>
              <w:t xml:space="preserve"> 0 </w:t>
            </w:r>
          </w:p>
        </w:tc>
        <w:tc>
          <w:tcPr>
            <w:tcW w:w="0" w:type="auto"/>
            <w:gridSpan w:val="2"/>
            <w:tcMar>
              <w:top w:w="50" w:type="dxa"/>
              <w:left w:w="100" w:type="dxa"/>
            </w:tcMar>
            <w:vAlign w:val="center"/>
          </w:tcPr>
          <w:p w:rsidR="009802B3" w:rsidRPr="00A2402C" w:rsidRDefault="009802B3">
            <w:pPr>
              <w:rPr>
                <w:sz w:val="24"/>
                <w:szCs w:val="24"/>
              </w:rPr>
            </w:pPr>
          </w:p>
        </w:tc>
      </w:tr>
    </w:tbl>
    <w:p w:rsidR="00BA42E4" w:rsidRPr="00A2402C" w:rsidRDefault="00BA42E4">
      <w:pPr>
        <w:rPr>
          <w:sz w:val="24"/>
          <w:szCs w:val="24"/>
        </w:rPr>
        <w:sectPr w:rsidR="00BA42E4" w:rsidRPr="00A2402C">
          <w:pgSz w:w="16383" w:h="11906" w:orient="landscape"/>
          <w:pgMar w:top="1134" w:right="850" w:bottom="1134" w:left="1701" w:header="720" w:footer="720" w:gutter="0"/>
          <w:cols w:space="720"/>
        </w:sectPr>
      </w:pPr>
    </w:p>
    <w:p w:rsidR="00BA42E4" w:rsidRPr="00A2402C" w:rsidRDefault="009F46FC">
      <w:pPr>
        <w:spacing w:after="0"/>
        <w:ind w:left="120"/>
        <w:rPr>
          <w:sz w:val="24"/>
          <w:szCs w:val="24"/>
        </w:rPr>
      </w:pPr>
      <w:r w:rsidRPr="00A2402C">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7"/>
        <w:gridCol w:w="3920"/>
        <w:gridCol w:w="1025"/>
        <w:gridCol w:w="1841"/>
        <w:gridCol w:w="1910"/>
        <w:gridCol w:w="1347"/>
        <w:gridCol w:w="3050"/>
      </w:tblGrid>
      <w:tr w:rsidR="00BA42E4" w:rsidRPr="00A2402C" w:rsidTr="00E441D8">
        <w:trPr>
          <w:trHeight w:val="144"/>
          <w:tblCellSpacing w:w="20" w:type="nil"/>
        </w:trPr>
        <w:tc>
          <w:tcPr>
            <w:tcW w:w="957"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п/п </w:t>
            </w:r>
          </w:p>
          <w:p w:rsidR="00BA42E4" w:rsidRPr="00A2402C" w:rsidRDefault="00BA42E4">
            <w:pPr>
              <w:spacing w:after="0"/>
              <w:ind w:left="135"/>
              <w:rPr>
                <w:sz w:val="24"/>
                <w:szCs w:val="24"/>
              </w:rPr>
            </w:pPr>
          </w:p>
        </w:tc>
        <w:tc>
          <w:tcPr>
            <w:tcW w:w="4095"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Тема урока </w:t>
            </w:r>
          </w:p>
          <w:p w:rsidR="00BA42E4" w:rsidRPr="00A2402C" w:rsidRDefault="00BA42E4">
            <w:pPr>
              <w:spacing w:after="0"/>
              <w:ind w:left="135"/>
              <w:rPr>
                <w:sz w:val="24"/>
                <w:szCs w:val="24"/>
              </w:rPr>
            </w:pPr>
          </w:p>
        </w:tc>
        <w:tc>
          <w:tcPr>
            <w:tcW w:w="0" w:type="auto"/>
            <w:gridSpan w:val="3"/>
            <w:tcMar>
              <w:top w:w="50" w:type="dxa"/>
              <w:left w:w="100" w:type="dxa"/>
            </w:tcMar>
            <w:vAlign w:val="center"/>
          </w:tcPr>
          <w:p w:rsidR="00BA42E4" w:rsidRPr="00A2402C" w:rsidRDefault="009F46FC">
            <w:pPr>
              <w:spacing w:after="0"/>
              <w:rPr>
                <w:sz w:val="24"/>
                <w:szCs w:val="24"/>
              </w:rPr>
            </w:pPr>
            <w:r w:rsidRPr="00A2402C">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BA42E4" w:rsidRPr="00A2402C" w:rsidRDefault="00E441D8">
            <w:pPr>
              <w:spacing w:after="0"/>
              <w:ind w:left="135"/>
              <w:rPr>
                <w:sz w:val="24"/>
                <w:szCs w:val="24"/>
              </w:rPr>
            </w:pPr>
            <w:r w:rsidRPr="00A2402C">
              <w:rPr>
                <w:rFonts w:ascii="Times New Roman" w:hAnsi="Times New Roman"/>
                <w:b/>
                <w:color w:val="000000"/>
                <w:sz w:val="24"/>
                <w:szCs w:val="24"/>
                <w:lang w:val="ru-RU"/>
              </w:rPr>
              <w:t>Сроки изучения ( недели)</w:t>
            </w:r>
            <w:r w:rsidR="009F46FC" w:rsidRPr="00A2402C">
              <w:rPr>
                <w:rFonts w:ascii="Times New Roman" w:hAnsi="Times New Roman"/>
                <w:b/>
                <w:color w:val="000000"/>
                <w:sz w:val="24"/>
                <w:szCs w:val="24"/>
              </w:rPr>
              <w:t xml:space="preserve"> </w:t>
            </w:r>
          </w:p>
          <w:p w:rsidR="00BA42E4" w:rsidRPr="00A2402C" w:rsidRDefault="00BA42E4">
            <w:pPr>
              <w:spacing w:after="0"/>
              <w:ind w:left="135"/>
              <w:rPr>
                <w:sz w:val="24"/>
                <w:szCs w:val="24"/>
              </w:rPr>
            </w:pPr>
          </w:p>
        </w:tc>
        <w:tc>
          <w:tcPr>
            <w:tcW w:w="2824" w:type="dxa"/>
            <w:vMerge w:val="restart"/>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Электронные цифровые образовательные ресурсы </w:t>
            </w:r>
          </w:p>
          <w:p w:rsidR="00BA42E4" w:rsidRPr="00A2402C" w:rsidRDefault="00BA42E4">
            <w:pPr>
              <w:spacing w:after="0"/>
              <w:ind w:left="135"/>
              <w:rPr>
                <w:sz w:val="24"/>
                <w:szCs w:val="24"/>
              </w:rPr>
            </w:pPr>
          </w:p>
        </w:tc>
      </w:tr>
      <w:tr w:rsidR="00BA42E4" w:rsidRPr="00A2402C" w:rsidTr="00E441D8">
        <w:trPr>
          <w:trHeight w:val="144"/>
          <w:tblCellSpacing w:w="20" w:type="nil"/>
        </w:trPr>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1066"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Всего </w:t>
            </w:r>
          </w:p>
          <w:p w:rsidR="00BA42E4" w:rsidRPr="00A2402C" w:rsidRDefault="00BA42E4">
            <w:pPr>
              <w:spacing w:after="0"/>
              <w:ind w:left="135"/>
              <w:rPr>
                <w:sz w:val="24"/>
                <w:szCs w:val="24"/>
              </w:rPr>
            </w:pPr>
          </w:p>
        </w:tc>
        <w:tc>
          <w:tcPr>
            <w:tcW w:w="1841"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Контрольные работы </w:t>
            </w:r>
          </w:p>
          <w:p w:rsidR="00BA42E4" w:rsidRPr="00A2402C" w:rsidRDefault="00BA42E4">
            <w:pPr>
              <w:spacing w:after="0"/>
              <w:ind w:left="135"/>
              <w:rPr>
                <w:sz w:val="24"/>
                <w:szCs w:val="24"/>
              </w:rPr>
            </w:pPr>
          </w:p>
        </w:tc>
        <w:tc>
          <w:tcPr>
            <w:tcW w:w="1910"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Практические работы </w:t>
            </w:r>
          </w:p>
          <w:p w:rsidR="00BA42E4" w:rsidRPr="00A2402C" w:rsidRDefault="00BA42E4">
            <w:pPr>
              <w:spacing w:after="0"/>
              <w:ind w:left="135"/>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c>
          <w:tcPr>
            <w:tcW w:w="0" w:type="auto"/>
            <w:vMerge/>
            <w:tcBorders>
              <w:top w:val="nil"/>
            </w:tcBorders>
            <w:tcMar>
              <w:top w:w="50" w:type="dxa"/>
              <w:left w:w="100" w:type="dxa"/>
            </w:tcMar>
          </w:tcPr>
          <w:p w:rsidR="00BA42E4" w:rsidRPr="00A2402C" w:rsidRDefault="00BA42E4">
            <w:pPr>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Повторение и обобщение изученного в 10 классе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Повторение и обобщение изученного в 10 классе.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fbaaf</w:t>
              </w:r>
              <w:r w:rsidRPr="00A2402C">
                <w:rPr>
                  <w:rFonts w:ascii="Times New Roman" w:hAnsi="Times New Roman"/>
                  <w:color w:val="0000FF"/>
                  <w:sz w:val="24"/>
                  <w:szCs w:val="24"/>
                  <w:u w:val="single"/>
                  <w:lang w:val="ru-RU"/>
                </w:rPr>
                <w:t>8</w:t>
              </w:r>
              <w:r w:rsidRPr="00A2402C">
                <w:rPr>
                  <w:rFonts w:ascii="Times New Roman" w:hAnsi="Times New Roman"/>
                  <w:color w:val="0000FF"/>
                  <w:sz w:val="24"/>
                  <w:szCs w:val="24"/>
                  <w:u w:val="single"/>
                </w:rPr>
                <w:t>a</w:t>
              </w:r>
              <w:r w:rsidRPr="00A2402C">
                <w:rPr>
                  <w:rFonts w:ascii="Times New Roman" w:hAnsi="Times New Roman"/>
                  <w:color w:val="0000FF"/>
                  <w:sz w:val="24"/>
                  <w:szCs w:val="24"/>
                  <w:u w:val="single"/>
                  <w:lang w:val="ru-RU"/>
                </w:rPr>
                <w:t>4</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Итоговый контроль «Общие сведения об языке». </w:t>
            </w:r>
            <w:r w:rsidRPr="00A2402C">
              <w:rPr>
                <w:rFonts w:ascii="Times New Roman" w:hAnsi="Times New Roman"/>
                <w:color w:val="000000"/>
                <w:sz w:val="24"/>
                <w:szCs w:val="24"/>
              </w:rPr>
              <w:t>Сочинение (обучающее)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Синтаксис как раздел лингвистики (повторение, обобщение)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fbaadc</w:t>
              </w:r>
              <w:r w:rsidRPr="00A2402C">
                <w:rPr>
                  <w:rFonts w:ascii="Times New Roman" w:hAnsi="Times New Roman"/>
                  <w:color w:val="0000FF"/>
                  <w:sz w:val="24"/>
                  <w:szCs w:val="24"/>
                  <w:u w:val="single"/>
                  <w:lang w:val="ru-RU"/>
                </w:rPr>
                <w:t>98</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7</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Синтаксис как раздел лингвистики.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4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8</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Изобразительно-выразительные средства синтаксиса</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4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9</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Изобразительно-выразительные средства синтаксиса.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5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10</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Синтаксические нормы. Порядок слов в предложении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5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fbaaddb</w:t>
              </w:r>
              <w:r w:rsidRPr="00A2402C">
                <w:rPr>
                  <w:rFonts w:ascii="Times New Roman" w:hAnsi="Times New Roman"/>
                  <w:color w:val="0000FF"/>
                  <w:sz w:val="24"/>
                  <w:szCs w:val="24"/>
                  <w:u w:val="single"/>
                  <w:lang w:val="ru-RU"/>
                </w:rPr>
                <w:t>0</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11</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нормы согласования сказуемого с подлежащим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6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12</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A2402C">
              <w:rPr>
                <w:rFonts w:ascii="Times New Roman" w:hAnsi="Times New Roman"/>
                <w:color w:val="000000"/>
                <w:sz w:val="24"/>
                <w:szCs w:val="24"/>
              </w:rPr>
              <w:t>Употребление производных предлогов</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6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fbaafd</w:t>
              </w:r>
              <w:r w:rsidRPr="00A2402C">
                <w:rPr>
                  <w:rFonts w:ascii="Times New Roman" w:hAnsi="Times New Roman"/>
                  <w:color w:val="0000FF"/>
                  <w:sz w:val="24"/>
                  <w:szCs w:val="24"/>
                  <w:u w:val="single"/>
                  <w:lang w:val="ru-RU"/>
                </w:rPr>
                <w:t>18</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13</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Основные нормы управления.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7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14</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однородных членов предложения</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7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0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04</w:t>
              </w:r>
              <w:r w:rsidRPr="00A2402C">
                <w:rPr>
                  <w:rFonts w:ascii="Times New Roman" w:hAnsi="Times New Roman"/>
                  <w:color w:val="0000FF"/>
                  <w:sz w:val="24"/>
                  <w:szCs w:val="24"/>
                  <w:u w:val="single"/>
                </w:rPr>
                <w:t>e</w:t>
              </w:r>
              <w:r w:rsidRPr="00A2402C">
                <w:rPr>
                  <w:rFonts w:ascii="Times New Roman" w:hAnsi="Times New Roman"/>
                  <w:color w:val="0000FF"/>
                  <w:sz w:val="24"/>
                  <w:szCs w:val="24"/>
                  <w:u w:val="single"/>
                  <w:lang w:val="ru-RU"/>
                </w:rPr>
                <w:t>8</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15</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Предложения с однородными членами, соединенными двойными союзами.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8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16</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причастных оборотов</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8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17</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нормы употребления деепричастных оборотов</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9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18</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Основные нормы употребления причастных и деепричастных оборотов.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9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19</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Основные нормы построения сложных предложений: </w:t>
            </w:r>
            <w:r w:rsidRPr="00A2402C">
              <w:rPr>
                <w:rFonts w:ascii="Times New Roman" w:hAnsi="Times New Roman"/>
                <w:color w:val="000000"/>
                <w:sz w:val="24"/>
                <w:szCs w:val="24"/>
                <w:lang w:val="ru-RU"/>
              </w:rPr>
              <w:lastRenderedPageBreak/>
              <w:t>сложноподчиненного предложения с придаточным определительным; с придаточным изъяснительным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10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20</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нормы построения сложного предложения с разными видами связи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10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21</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Основные нормы построения сложных предложений.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22</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Обобщение и систематизация по теме «Синтаксис. </w:t>
            </w:r>
            <w:r w:rsidRPr="00A2402C">
              <w:rPr>
                <w:rFonts w:ascii="Times New Roman" w:hAnsi="Times New Roman"/>
                <w:color w:val="000000"/>
                <w:sz w:val="24"/>
                <w:szCs w:val="24"/>
              </w:rPr>
              <w:t>Синтаксические нормы»</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23</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Контрольная работа по теме «Синтаксис и синтаксические нормы»</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12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24</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Пунктуация как раздел лингвистики (повторение, обобщение)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12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25</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тире между подлежащим и сказуемым, выраженными разными частями речи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13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26</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Знаки препинания в предложениях с однородными членами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13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27</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Знаки препинания в предложениях с однородными </w:t>
            </w:r>
            <w:r w:rsidRPr="00A2402C">
              <w:rPr>
                <w:rFonts w:ascii="Times New Roman" w:hAnsi="Times New Roman"/>
                <w:color w:val="000000"/>
                <w:sz w:val="24"/>
                <w:szCs w:val="24"/>
                <w:lang w:val="ru-RU"/>
              </w:rPr>
              <w:lastRenderedPageBreak/>
              <w:t xml:space="preserve">членами.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14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28</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14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29</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15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30</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Знаки препинания при обособлении.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15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31</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 xml:space="preserve"> 16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32</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Знаки препинания в предложениях с вводными конструкциями, обращениями, междометиями.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16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33</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сложносочинённом предложении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17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34</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сложноподчинённом предложении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17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35</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Правила постановки знаков </w:t>
            </w:r>
            <w:r w:rsidRPr="00A2402C">
              <w:rPr>
                <w:rFonts w:ascii="Times New Roman" w:hAnsi="Times New Roman"/>
                <w:color w:val="000000"/>
                <w:sz w:val="24"/>
                <w:szCs w:val="24"/>
                <w:lang w:val="ru-RU"/>
              </w:rPr>
              <w:lastRenderedPageBreak/>
              <w:t>препинания в бессоюзном сложном предложении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 xml:space="preserve">18 </w:t>
            </w:r>
            <w:r w:rsidRPr="00A2402C">
              <w:rPr>
                <w:sz w:val="24"/>
                <w:szCs w:val="24"/>
                <w:lang w:val="ru-RU"/>
              </w:rPr>
              <w:lastRenderedPageBreak/>
              <w:t>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36</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постановки знаков препинания в сложном предложении с разными видами связи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18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37</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Знаки препинания в сложном предложении с разными видами связи.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19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38</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19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fbaaf</w:t>
              </w:r>
              <w:r w:rsidRPr="00A2402C">
                <w:rPr>
                  <w:rFonts w:ascii="Times New Roman" w:hAnsi="Times New Roman"/>
                  <w:color w:val="0000FF"/>
                  <w:sz w:val="24"/>
                  <w:szCs w:val="24"/>
                  <w:u w:val="single"/>
                  <w:lang w:val="ru-RU"/>
                </w:rPr>
                <w:t>3</w:t>
              </w:r>
              <w:r w:rsidRPr="00A2402C">
                <w:rPr>
                  <w:rFonts w:ascii="Times New Roman" w:hAnsi="Times New Roman"/>
                  <w:color w:val="0000FF"/>
                  <w:sz w:val="24"/>
                  <w:szCs w:val="24"/>
                  <w:u w:val="single"/>
                </w:rPr>
                <w:t>ea</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39</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Повторение правил пунктуационного оформления предложений при передаче чужой речи.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20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40</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Повторение и обобщение по темам раздела «Пунктуация. </w:t>
            </w:r>
            <w:r w:rsidRPr="00A2402C">
              <w:rPr>
                <w:rFonts w:ascii="Times New Roman" w:hAnsi="Times New Roman"/>
                <w:color w:val="000000"/>
                <w:sz w:val="24"/>
                <w:szCs w:val="24"/>
              </w:rPr>
              <w:t>Основные правила пунктуации»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20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41</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Итоговый контроль «Пунктуация. Основные правила пунктуации». Сочинение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42</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Функциональная стилистика как раздел лингвистики (повторение, обобщение)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21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1</w:t>
              </w:r>
              <w:r w:rsidRPr="00A2402C">
                <w:rPr>
                  <w:rFonts w:ascii="Times New Roman" w:hAnsi="Times New Roman"/>
                  <w:color w:val="0000FF"/>
                  <w:sz w:val="24"/>
                  <w:szCs w:val="24"/>
                  <w:u w:val="single"/>
                </w:rPr>
                <w:t>d</w:t>
              </w:r>
              <w:r w:rsidRPr="00A2402C">
                <w:rPr>
                  <w:rFonts w:ascii="Times New Roman" w:hAnsi="Times New Roman"/>
                  <w:color w:val="0000FF"/>
                  <w:sz w:val="24"/>
                  <w:szCs w:val="24"/>
                  <w:u w:val="single"/>
                  <w:lang w:val="ru-RU"/>
                </w:rPr>
                <w:t>48</w:t>
              </w:r>
            </w:hyperlink>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43</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Разговорная речь</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22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202</w:t>
              </w:r>
              <w:r w:rsidRPr="00A2402C">
                <w:rPr>
                  <w:rFonts w:ascii="Times New Roman" w:hAnsi="Times New Roman"/>
                  <w:color w:val="0000FF"/>
                  <w:sz w:val="24"/>
                  <w:szCs w:val="24"/>
                  <w:u w:val="single"/>
                </w:rPr>
                <w:t>c</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44</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Разговорная речь.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22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45</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жанры разговорной речи: устный рассказ, беседа, спор (обзор)</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23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21</w:t>
              </w:r>
              <w:r w:rsidRPr="00A2402C">
                <w:rPr>
                  <w:rFonts w:ascii="Times New Roman" w:hAnsi="Times New Roman"/>
                  <w:color w:val="0000FF"/>
                  <w:sz w:val="24"/>
                  <w:szCs w:val="24"/>
                  <w:u w:val="single"/>
                </w:rPr>
                <w:t>da</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46</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Основные жанры разговорной речи: устный рассказ, беседа, спор.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23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47</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Научный стиль, сфера его использования, назначение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24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25</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2</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48</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Основные подстили научного стиля</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24неделя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49</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подстили научного стиля.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25неделя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50</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жанры научного стиля (обзор)</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25неделя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51</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жанры научного стиля.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26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52</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Официально-деловой стиль, сфера его использования, назначение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26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5">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2982</w:t>
              </w:r>
            </w:hyperlink>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53</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Основные жанры официально-делового стиля (обзор). </w:t>
            </w:r>
            <w:r w:rsidRPr="00A2402C">
              <w:rPr>
                <w:rFonts w:ascii="Times New Roman" w:hAnsi="Times New Roman"/>
                <w:color w:val="000000"/>
                <w:sz w:val="24"/>
                <w:szCs w:val="24"/>
              </w:rPr>
              <w:t>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27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6">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w:t>
              </w:r>
              <w:r w:rsidRPr="00A2402C">
                <w:rPr>
                  <w:rFonts w:ascii="Times New Roman" w:hAnsi="Times New Roman"/>
                  <w:color w:val="0000FF"/>
                  <w:sz w:val="24"/>
                  <w:szCs w:val="24"/>
                  <w:u w:val="single"/>
                </w:rPr>
                <w:t>af</w:t>
              </w:r>
              <w:r w:rsidRPr="00A2402C">
                <w:rPr>
                  <w:rFonts w:ascii="Times New Roman" w:hAnsi="Times New Roman"/>
                  <w:color w:val="0000FF"/>
                  <w:sz w:val="24"/>
                  <w:szCs w:val="24"/>
                  <w:u w:val="single"/>
                  <w:lang w:val="ru-RU"/>
                </w:rPr>
                <w:t>4</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54</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Публицистический стиль, сфера его использования, назначение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27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55</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Публицистический стиль. Лексические, морфологические и </w:t>
            </w:r>
            <w:r w:rsidRPr="00A2402C">
              <w:rPr>
                <w:rFonts w:ascii="Times New Roman" w:hAnsi="Times New Roman"/>
                <w:color w:val="000000"/>
                <w:sz w:val="24"/>
                <w:szCs w:val="24"/>
                <w:lang w:val="ru-RU"/>
              </w:rPr>
              <w:lastRenderedPageBreak/>
              <w:t>синтаксические особенности стиля</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lastRenderedPageBreak/>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28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7">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w:t>
              </w:r>
              <w:r w:rsidRPr="00A2402C">
                <w:rPr>
                  <w:rFonts w:ascii="Times New Roman" w:hAnsi="Times New Roman"/>
                  <w:color w:val="0000FF"/>
                  <w:sz w:val="24"/>
                  <w:szCs w:val="24"/>
                  <w:u w:val="single"/>
                </w:rPr>
                <w:t>c</w:t>
              </w:r>
              <w:r w:rsidRPr="00A2402C">
                <w:rPr>
                  <w:rFonts w:ascii="Times New Roman" w:hAnsi="Times New Roman"/>
                  <w:color w:val="0000FF"/>
                  <w:sz w:val="24"/>
                  <w:szCs w:val="24"/>
                  <w:u w:val="single"/>
                  <w:lang w:val="ru-RU"/>
                </w:rPr>
                <w:t>48</w:t>
              </w:r>
            </w:hyperlink>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56</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жанры публицистического стиля: заметка, статья, репортаж</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28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8">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2</w:t>
              </w:r>
              <w:r w:rsidRPr="00A2402C">
                <w:rPr>
                  <w:rFonts w:ascii="Times New Roman" w:hAnsi="Times New Roman"/>
                  <w:color w:val="0000FF"/>
                  <w:sz w:val="24"/>
                  <w:szCs w:val="24"/>
                  <w:u w:val="single"/>
                </w:rPr>
                <w:t>ea</w:t>
              </w:r>
              <w:r w:rsidRPr="00A2402C">
                <w:rPr>
                  <w:rFonts w:ascii="Times New Roman" w:hAnsi="Times New Roman"/>
                  <w:color w:val="0000FF"/>
                  <w:sz w:val="24"/>
                  <w:szCs w:val="24"/>
                  <w:u w:val="single"/>
                  <w:lang w:val="ru-RU"/>
                </w:rPr>
                <w:t>0</w:t>
              </w:r>
            </w:hyperlink>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57</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жанры публицистического стиля: интервью, очерк</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29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19">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3026</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58</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Публицистический стиль.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29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59</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lang w:val="ru-RU"/>
              </w:rPr>
              <w:t xml:space="preserve">Итоговый контроль «Функциональная стилистика. Культура речи». </w:t>
            </w:r>
            <w:r w:rsidRPr="00A2402C">
              <w:rPr>
                <w:rFonts w:ascii="Times New Roman" w:hAnsi="Times New Roman"/>
                <w:color w:val="000000"/>
                <w:sz w:val="24"/>
                <w:szCs w:val="24"/>
              </w:rPr>
              <w:t>Сочинение</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30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60</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30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20">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318</w:t>
              </w:r>
              <w:r w:rsidRPr="00A2402C">
                <w:rPr>
                  <w:rFonts w:ascii="Times New Roman" w:hAnsi="Times New Roman"/>
                  <w:color w:val="0000FF"/>
                  <w:sz w:val="24"/>
                  <w:szCs w:val="24"/>
                  <w:u w:val="single"/>
                </w:rPr>
                <w:t>e</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61</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Язык художественной литературы.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31неделя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62</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Основные признаки художественной речи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31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63</w:t>
            </w:r>
          </w:p>
        </w:tc>
        <w:tc>
          <w:tcPr>
            <w:tcW w:w="4095"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Основные признаки художественной речи. Практикум</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 xml:space="preserve"> 32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21">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1578</w:t>
              </w:r>
            </w:hyperlink>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64</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Контрольная итоговая работа</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32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A2402C"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t>65</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Повторение изученного. Культура речи</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33 неделя</w:t>
            </w:r>
          </w:p>
        </w:tc>
        <w:tc>
          <w:tcPr>
            <w:tcW w:w="2824" w:type="dxa"/>
            <w:tcMar>
              <w:top w:w="50" w:type="dxa"/>
              <w:left w:w="100" w:type="dxa"/>
            </w:tcMar>
            <w:vAlign w:val="center"/>
          </w:tcPr>
          <w:p w:rsidR="00DB3DC1" w:rsidRPr="00A2402C" w:rsidRDefault="00DB3DC1">
            <w:pPr>
              <w:spacing w:after="0"/>
              <w:ind w:left="135"/>
              <w:rPr>
                <w:sz w:val="24"/>
                <w:szCs w:val="24"/>
              </w:rPr>
            </w:pPr>
          </w:p>
        </w:tc>
      </w:tr>
      <w:tr w:rsidR="00DB3DC1" w:rsidRPr="002C1044" w:rsidTr="00E441D8">
        <w:trPr>
          <w:trHeight w:val="144"/>
          <w:tblCellSpacing w:w="20" w:type="nil"/>
        </w:trPr>
        <w:tc>
          <w:tcPr>
            <w:tcW w:w="957" w:type="dxa"/>
            <w:tcMar>
              <w:top w:w="50" w:type="dxa"/>
              <w:left w:w="100" w:type="dxa"/>
            </w:tcMar>
            <w:vAlign w:val="center"/>
          </w:tcPr>
          <w:p w:rsidR="00DB3DC1" w:rsidRPr="00A2402C" w:rsidRDefault="00DB3DC1">
            <w:pPr>
              <w:spacing w:after="0"/>
              <w:rPr>
                <w:sz w:val="24"/>
                <w:szCs w:val="24"/>
              </w:rPr>
            </w:pPr>
            <w:r w:rsidRPr="00A2402C">
              <w:rPr>
                <w:rFonts w:ascii="Times New Roman" w:hAnsi="Times New Roman"/>
                <w:color w:val="000000"/>
                <w:sz w:val="24"/>
                <w:szCs w:val="24"/>
              </w:rPr>
              <w:lastRenderedPageBreak/>
              <w:t>66</w:t>
            </w:r>
          </w:p>
        </w:tc>
        <w:tc>
          <w:tcPr>
            <w:tcW w:w="4095" w:type="dxa"/>
            <w:tcMar>
              <w:top w:w="50" w:type="dxa"/>
              <w:left w:w="100" w:type="dxa"/>
            </w:tcMar>
            <w:vAlign w:val="center"/>
          </w:tcPr>
          <w:p w:rsidR="00DB3DC1" w:rsidRPr="00A2402C" w:rsidRDefault="00DB3DC1">
            <w:pPr>
              <w:spacing w:after="0"/>
              <w:ind w:left="135"/>
              <w:rPr>
                <w:sz w:val="24"/>
                <w:szCs w:val="24"/>
              </w:rPr>
            </w:pPr>
            <w:r w:rsidRPr="00A2402C">
              <w:rPr>
                <w:rFonts w:ascii="Times New Roman" w:hAnsi="Times New Roman"/>
                <w:color w:val="000000"/>
                <w:sz w:val="24"/>
                <w:szCs w:val="24"/>
              </w:rPr>
              <w:t>Повторение изученного. Орфография. Пунктуация</w:t>
            </w:r>
          </w:p>
        </w:tc>
        <w:tc>
          <w:tcPr>
            <w:tcW w:w="1066" w:type="dxa"/>
            <w:tcMar>
              <w:top w:w="50" w:type="dxa"/>
              <w:left w:w="100" w:type="dxa"/>
            </w:tcMar>
            <w:vAlign w:val="center"/>
          </w:tcPr>
          <w:p w:rsidR="00DB3DC1" w:rsidRPr="00A2402C" w:rsidRDefault="00DB3DC1">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DB3DC1" w:rsidRPr="00A2402C" w:rsidRDefault="00DB3DC1">
            <w:pPr>
              <w:spacing w:after="0"/>
              <w:ind w:left="135"/>
              <w:jc w:val="center"/>
              <w:rPr>
                <w:sz w:val="24"/>
                <w:szCs w:val="24"/>
              </w:rPr>
            </w:pPr>
          </w:p>
        </w:tc>
        <w:tc>
          <w:tcPr>
            <w:tcW w:w="1910" w:type="dxa"/>
            <w:tcMar>
              <w:top w:w="50" w:type="dxa"/>
              <w:left w:w="100" w:type="dxa"/>
            </w:tcMar>
            <w:vAlign w:val="center"/>
          </w:tcPr>
          <w:p w:rsidR="00DB3DC1" w:rsidRPr="00A2402C" w:rsidRDefault="00DB3DC1">
            <w:pPr>
              <w:spacing w:after="0"/>
              <w:ind w:left="135"/>
              <w:jc w:val="center"/>
              <w:rPr>
                <w:sz w:val="24"/>
                <w:szCs w:val="24"/>
              </w:rPr>
            </w:pPr>
          </w:p>
        </w:tc>
        <w:tc>
          <w:tcPr>
            <w:tcW w:w="1347" w:type="dxa"/>
            <w:tcMar>
              <w:top w:w="50" w:type="dxa"/>
              <w:left w:w="100" w:type="dxa"/>
            </w:tcMar>
            <w:vAlign w:val="center"/>
          </w:tcPr>
          <w:p w:rsidR="00DB3DC1" w:rsidRPr="00A2402C" w:rsidRDefault="00DB3DC1" w:rsidP="00173881">
            <w:pPr>
              <w:spacing w:after="0"/>
              <w:ind w:left="135"/>
              <w:rPr>
                <w:sz w:val="24"/>
                <w:szCs w:val="24"/>
                <w:lang w:val="ru-RU"/>
              </w:rPr>
            </w:pPr>
            <w:r w:rsidRPr="00A2402C">
              <w:rPr>
                <w:sz w:val="24"/>
                <w:szCs w:val="24"/>
                <w:lang w:val="ru-RU"/>
              </w:rPr>
              <w:t>33 неделя</w:t>
            </w:r>
          </w:p>
        </w:tc>
        <w:tc>
          <w:tcPr>
            <w:tcW w:w="2824" w:type="dxa"/>
            <w:tcMar>
              <w:top w:w="50" w:type="dxa"/>
              <w:left w:w="100" w:type="dxa"/>
            </w:tcMar>
            <w:vAlign w:val="center"/>
          </w:tcPr>
          <w:p w:rsidR="00DB3DC1" w:rsidRPr="00A2402C" w:rsidRDefault="00DB3DC1">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22">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0718</w:t>
              </w:r>
            </w:hyperlink>
          </w:p>
        </w:tc>
      </w:tr>
      <w:tr w:rsidR="00E441D8" w:rsidRPr="002C1044" w:rsidTr="00E441D8">
        <w:trPr>
          <w:trHeight w:val="144"/>
          <w:tblCellSpacing w:w="20" w:type="nil"/>
        </w:trPr>
        <w:tc>
          <w:tcPr>
            <w:tcW w:w="957" w:type="dxa"/>
            <w:tcMar>
              <w:top w:w="50" w:type="dxa"/>
              <w:left w:w="100" w:type="dxa"/>
            </w:tcMar>
            <w:vAlign w:val="center"/>
          </w:tcPr>
          <w:p w:rsidR="00E441D8" w:rsidRPr="00A2402C" w:rsidRDefault="00E441D8">
            <w:pPr>
              <w:spacing w:after="0"/>
              <w:rPr>
                <w:sz w:val="24"/>
                <w:szCs w:val="24"/>
              </w:rPr>
            </w:pPr>
            <w:r w:rsidRPr="00A2402C">
              <w:rPr>
                <w:rFonts w:ascii="Times New Roman" w:hAnsi="Times New Roman"/>
                <w:color w:val="000000"/>
                <w:sz w:val="24"/>
                <w:szCs w:val="24"/>
              </w:rPr>
              <w:t>67</w:t>
            </w:r>
          </w:p>
        </w:tc>
        <w:tc>
          <w:tcPr>
            <w:tcW w:w="4095" w:type="dxa"/>
            <w:tcMar>
              <w:top w:w="50" w:type="dxa"/>
              <w:left w:w="100" w:type="dxa"/>
            </w:tcMar>
            <w:vAlign w:val="center"/>
          </w:tcPr>
          <w:p w:rsidR="00E441D8" w:rsidRPr="00A2402C" w:rsidRDefault="00E441D8">
            <w:pPr>
              <w:spacing w:after="0"/>
              <w:ind w:left="135"/>
              <w:rPr>
                <w:sz w:val="24"/>
                <w:szCs w:val="24"/>
              </w:rPr>
            </w:pPr>
            <w:r w:rsidRPr="00A2402C">
              <w:rPr>
                <w:rFonts w:ascii="Times New Roman" w:hAnsi="Times New Roman"/>
                <w:color w:val="000000"/>
                <w:sz w:val="24"/>
                <w:szCs w:val="24"/>
              </w:rPr>
              <w:t>Повторение изученного. Текст</w:t>
            </w:r>
          </w:p>
        </w:tc>
        <w:tc>
          <w:tcPr>
            <w:tcW w:w="1066" w:type="dxa"/>
            <w:tcMar>
              <w:top w:w="50" w:type="dxa"/>
              <w:left w:w="100" w:type="dxa"/>
            </w:tcMar>
            <w:vAlign w:val="center"/>
          </w:tcPr>
          <w:p w:rsidR="00E441D8" w:rsidRPr="00A2402C" w:rsidRDefault="00E441D8">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E441D8" w:rsidRPr="00A2402C" w:rsidRDefault="00E441D8">
            <w:pPr>
              <w:spacing w:after="0"/>
              <w:ind w:left="135"/>
              <w:jc w:val="center"/>
              <w:rPr>
                <w:sz w:val="24"/>
                <w:szCs w:val="24"/>
              </w:rPr>
            </w:pPr>
          </w:p>
        </w:tc>
        <w:tc>
          <w:tcPr>
            <w:tcW w:w="1910" w:type="dxa"/>
            <w:tcMar>
              <w:top w:w="50" w:type="dxa"/>
              <w:left w:w="100" w:type="dxa"/>
            </w:tcMar>
            <w:vAlign w:val="center"/>
          </w:tcPr>
          <w:p w:rsidR="00E441D8" w:rsidRPr="00A2402C" w:rsidRDefault="00E441D8">
            <w:pPr>
              <w:spacing w:after="0"/>
              <w:ind w:left="135"/>
              <w:jc w:val="center"/>
              <w:rPr>
                <w:sz w:val="24"/>
                <w:szCs w:val="24"/>
              </w:rPr>
            </w:pPr>
          </w:p>
        </w:tc>
        <w:tc>
          <w:tcPr>
            <w:tcW w:w="1347" w:type="dxa"/>
            <w:tcMar>
              <w:top w:w="50" w:type="dxa"/>
              <w:left w:w="100" w:type="dxa"/>
            </w:tcMar>
            <w:vAlign w:val="center"/>
          </w:tcPr>
          <w:p w:rsidR="00E441D8" w:rsidRPr="00A2402C" w:rsidRDefault="00E441D8" w:rsidP="00173881">
            <w:pPr>
              <w:spacing w:after="0"/>
              <w:ind w:left="135"/>
              <w:rPr>
                <w:sz w:val="24"/>
                <w:szCs w:val="24"/>
                <w:lang w:val="ru-RU"/>
              </w:rPr>
            </w:pPr>
            <w:r w:rsidRPr="00A2402C">
              <w:rPr>
                <w:sz w:val="24"/>
                <w:szCs w:val="24"/>
                <w:lang w:val="ru-RU"/>
              </w:rPr>
              <w:t>34 неделя</w:t>
            </w:r>
          </w:p>
        </w:tc>
        <w:tc>
          <w:tcPr>
            <w:tcW w:w="2824" w:type="dxa"/>
            <w:tcMar>
              <w:top w:w="50" w:type="dxa"/>
              <w:left w:w="100" w:type="dxa"/>
            </w:tcMar>
            <w:vAlign w:val="center"/>
          </w:tcPr>
          <w:p w:rsidR="00E441D8" w:rsidRPr="00A2402C" w:rsidRDefault="00E441D8">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23">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360</w:t>
              </w:r>
              <w:r w:rsidRPr="00A2402C">
                <w:rPr>
                  <w:rFonts w:ascii="Times New Roman" w:hAnsi="Times New Roman"/>
                  <w:color w:val="0000FF"/>
                  <w:sz w:val="24"/>
                  <w:szCs w:val="24"/>
                  <w:u w:val="single"/>
                </w:rPr>
                <w:t>c</w:t>
              </w:r>
            </w:hyperlink>
          </w:p>
        </w:tc>
      </w:tr>
      <w:tr w:rsidR="00E441D8" w:rsidRPr="002C1044" w:rsidTr="00E441D8">
        <w:trPr>
          <w:trHeight w:val="144"/>
          <w:tblCellSpacing w:w="20" w:type="nil"/>
        </w:trPr>
        <w:tc>
          <w:tcPr>
            <w:tcW w:w="957" w:type="dxa"/>
            <w:tcMar>
              <w:top w:w="50" w:type="dxa"/>
              <w:left w:w="100" w:type="dxa"/>
            </w:tcMar>
            <w:vAlign w:val="center"/>
          </w:tcPr>
          <w:p w:rsidR="00E441D8" w:rsidRPr="00A2402C" w:rsidRDefault="00E441D8">
            <w:pPr>
              <w:spacing w:after="0"/>
              <w:rPr>
                <w:sz w:val="24"/>
                <w:szCs w:val="24"/>
              </w:rPr>
            </w:pPr>
            <w:r w:rsidRPr="00A2402C">
              <w:rPr>
                <w:rFonts w:ascii="Times New Roman" w:hAnsi="Times New Roman"/>
                <w:color w:val="000000"/>
                <w:sz w:val="24"/>
                <w:szCs w:val="24"/>
              </w:rPr>
              <w:t>68</w:t>
            </w:r>
          </w:p>
        </w:tc>
        <w:tc>
          <w:tcPr>
            <w:tcW w:w="4095" w:type="dxa"/>
            <w:tcMar>
              <w:top w:w="50" w:type="dxa"/>
              <w:left w:w="100" w:type="dxa"/>
            </w:tcMar>
            <w:vAlign w:val="center"/>
          </w:tcPr>
          <w:p w:rsidR="00E441D8" w:rsidRPr="00A2402C" w:rsidRDefault="00E441D8">
            <w:pPr>
              <w:spacing w:after="0"/>
              <w:ind w:left="135"/>
              <w:rPr>
                <w:sz w:val="24"/>
                <w:szCs w:val="24"/>
              </w:rPr>
            </w:pPr>
            <w:r w:rsidRPr="00A2402C">
              <w:rPr>
                <w:rFonts w:ascii="Times New Roman" w:hAnsi="Times New Roman"/>
                <w:color w:val="000000"/>
                <w:sz w:val="24"/>
                <w:szCs w:val="24"/>
              </w:rPr>
              <w:t>Повторение изученного. Функциональная стилистика</w:t>
            </w:r>
          </w:p>
        </w:tc>
        <w:tc>
          <w:tcPr>
            <w:tcW w:w="1066" w:type="dxa"/>
            <w:tcMar>
              <w:top w:w="50" w:type="dxa"/>
              <w:left w:w="100" w:type="dxa"/>
            </w:tcMar>
            <w:vAlign w:val="center"/>
          </w:tcPr>
          <w:p w:rsidR="00E441D8" w:rsidRPr="00A2402C" w:rsidRDefault="00E441D8">
            <w:pPr>
              <w:spacing w:after="0"/>
              <w:ind w:left="135"/>
              <w:jc w:val="center"/>
              <w:rPr>
                <w:sz w:val="24"/>
                <w:szCs w:val="24"/>
              </w:rPr>
            </w:pPr>
            <w:r w:rsidRPr="00A2402C">
              <w:rPr>
                <w:rFonts w:ascii="Times New Roman" w:hAnsi="Times New Roman"/>
                <w:color w:val="000000"/>
                <w:sz w:val="24"/>
                <w:szCs w:val="24"/>
              </w:rPr>
              <w:t xml:space="preserve"> 1 </w:t>
            </w:r>
          </w:p>
        </w:tc>
        <w:tc>
          <w:tcPr>
            <w:tcW w:w="1841" w:type="dxa"/>
            <w:tcMar>
              <w:top w:w="50" w:type="dxa"/>
              <w:left w:w="100" w:type="dxa"/>
            </w:tcMar>
            <w:vAlign w:val="center"/>
          </w:tcPr>
          <w:p w:rsidR="00E441D8" w:rsidRPr="00A2402C" w:rsidRDefault="00E441D8">
            <w:pPr>
              <w:spacing w:after="0"/>
              <w:ind w:left="135"/>
              <w:jc w:val="center"/>
              <w:rPr>
                <w:sz w:val="24"/>
                <w:szCs w:val="24"/>
              </w:rPr>
            </w:pPr>
          </w:p>
        </w:tc>
        <w:tc>
          <w:tcPr>
            <w:tcW w:w="1910" w:type="dxa"/>
            <w:tcMar>
              <w:top w:w="50" w:type="dxa"/>
              <w:left w:w="100" w:type="dxa"/>
            </w:tcMar>
            <w:vAlign w:val="center"/>
          </w:tcPr>
          <w:p w:rsidR="00E441D8" w:rsidRPr="00A2402C" w:rsidRDefault="00E441D8">
            <w:pPr>
              <w:spacing w:after="0"/>
              <w:ind w:left="135"/>
              <w:jc w:val="center"/>
              <w:rPr>
                <w:sz w:val="24"/>
                <w:szCs w:val="24"/>
              </w:rPr>
            </w:pPr>
          </w:p>
        </w:tc>
        <w:tc>
          <w:tcPr>
            <w:tcW w:w="1347" w:type="dxa"/>
            <w:tcMar>
              <w:top w:w="50" w:type="dxa"/>
              <w:left w:w="100" w:type="dxa"/>
            </w:tcMar>
            <w:vAlign w:val="center"/>
          </w:tcPr>
          <w:p w:rsidR="00E441D8" w:rsidRPr="00A2402C" w:rsidRDefault="00E441D8" w:rsidP="00173881">
            <w:pPr>
              <w:spacing w:after="0"/>
              <w:ind w:left="135"/>
              <w:rPr>
                <w:sz w:val="24"/>
                <w:szCs w:val="24"/>
                <w:lang w:val="ru-RU"/>
              </w:rPr>
            </w:pPr>
            <w:r w:rsidRPr="00A2402C">
              <w:rPr>
                <w:sz w:val="24"/>
                <w:szCs w:val="24"/>
                <w:lang w:val="ru-RU"/>
              </w:rPr>
              <w:t>34 неделя</w:t>
            </w:r>
          </w:p>
        </w:tc>
        <w:tc>
          <w:tcPr>
            <w:tcW w:w="2824" w:type="dxa"/>
            <w:tcMar>
              <w:top w:w="50" w:type="dxa"/>
              <w:left w:w="100" w:type="dxa"/>
            </w:tcMar>
            <w:vAlign w:val="center"/>
          </w:tcPr>
          <w:p w:rsidR="00E441D8" w:rsidRPr="00A2402C" w:rsidRDefault="00E441D8">
            <w:pPr>
              <w:spacing w:after="0"/>
              <w:ind w:left="135"/>
              <w:rPr>
                <w:sz w:val="24"/>
                <w:szCs w:val="24"/>
                <w:lang w:val="ru-RU"/>
              </w:rPr>
            </w:pPr>
            <w:r w:rsidRPr="00A2402C">
              <w:rPr>
                <w:rFonts w:ascii="Times New Roman" w:hAnsi="Times New Roman"/>
                <w:color w:val="000000"/>
                <w:sz w:val="24"/>
                <w:szCs w:val="24"/>
                <w:lang w:val="ru-RU"/>
              </w:rPr>
              <w:t xml:space="preserve">Библиотека ЦОК </w:t>
            </w:r>
            <w:hyperlink r:id="rId124">
              <w:r w:rsidRPr="00A2402C">
                <w:rPr>
                  <w:rFonts w:ascii="Times New Roman" w:hAnsi="Times New Roman"/>
                  <w:color w:val="0000FF"/>
                  <w:sz w:val="24"/>
                  <w:szCs w:val="24"/>
                  <w:u w:val="single"/>
                </w:rPr>
                <w:t>https</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m</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edsoo</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ru</w:t>
              </w:r>
              <w:r w:rsidRPr="00A2402C">
                <w:rPr>
                  <w:rFonts w:ascii="Times New Roman" w:hAnsi="Times New Roman"/>
                  <w:color w:val="0000FF"/>
                  <w:sz w:val="24"/>
                  <w:szCs w:val="24"/>
                  <w:u w:val="single"/>
                  <w:lang w:val="ru-RU"/>
                </w:rPr>
                <w:t>/</w:t>
              </w:r>
              <w:r w:rsidRPr="00A2402C">
                <w:rPr>
                  <w:rFonts w:ascii="Times New Roman" w:hAnsi="Times New Roman"/>
                  <w:color w:val="0000FF"/>
                  <w:sz w:val="24"/>
                  <w:szCs w:val="24"/>
                  <w:u w:val="single"/>
                </w:rPr>
                <w:t>fbab</w:t>
              </w:r>
              <w:r w:rsidRPr="00A2402C">
                <w:rPr>
                  <w:rFonts w:ascii="Times New Roman" w:hAnsi="Times New Roman"/>
                  <w:color w:val="0000FF"/>
                  <w:sz w:val="24"/>
                  <w:szCs w:val="24"/>
                  <w:u w:val="single"/>
                  <w:lang w:val="ru-RU"/>
                </w:rPr>
                <w:t>333</w:t>
              </w:r>
              <w:r w:rsidRPr="00A2402C">
                <w:rPr>
                  <w:rFonts w:ascii="Times New Roman" w:hAnsi="Times New Roman"/>
                  <w:color w:val="0000FF"/>
                  <w:sz w:val="24"/>
                  <w:szCs w:val="24"/>
                  <w:u w:val="single"/>
                </w:rPr>
                <w:t>c</w:t>
              </w:r>
            </w:hyperlink>
          </w:p>
        </w:tc>
      </w:tr>
      <w:tr w:rsidR="00E441D8" w:rsidRPr="00A2402C" w:rsidTr="00E441D8">
        <w:trPr>
          <w:trHeight w:val="144"/>
          <w:tblCellSpacing w:w="20" w:type="nil"/>
        </w:trPr>
        <w:tc>
          <w:tcPr>
            <w:tcW w:w="0" w:type="auto"/>
            <w:gridSpan w:val="2"/>
            <w:tcMar>
              <w:top w:w="50" w:type="dxa"/>
              <w:left w:w="100" w:type="dxa"/>
            </w:tcMar>
            <w:vAlign w:val="center"/>
          </w:tcPr>
          <w:p w:rsidR="00E441D8" w:rsidRPr="00A2402C" w:rsidRDefault="00E441D8">
            <w:pPr>
              <w:spacing w:after="0"/>
              <w:ind w:left="135"/>
              <w:rPr>
                <w:sz w:val="24"/>
                <w:szCs w:val="24"/>
                <w:lang w:val="ru-RU"/>
              </w:rPr>
            </w:pPr>
            <w:r w:rsidRPr="00A2402C">
              <w:rPr>
                <w:rFonts w:ascii="Times New Roman" w:hAnsi="Times New Roman"/>
                <w:color w:val="000000"/>
                <w:sz w:val="24"/>
                <w:szCs w:val="24"/>
                <w:lang w:val="ru-RU"/>
              </w:rPr>
              <w:t>ОБЩЕЕ КОЛИЧЕСТВО ЧАСОВ ПО ПРОГРАММЕ</w:t>
            </w:r>
          </w:p>
        </w:tc>
        <w:tc>
          <w:tcPr>
            <w:tcW w:w="1066" w:type="dxa"/>
            <w:tcMar>
              <w:top w:w="50" w:type="dxa"/>
              <w:left w:w="100" w:type="dxa"/>
            </w:tcMar>
            <w:vAlign w:val="center"/>
          </w:tcPr>
          <w:p w:rsidR="00E441D8" w:rsidRPr="00A2402C" w:rsidRDefault="00E441D8">
            <w:pPr>
              <w:spacing w:after="0"/>
              <w:ind w:left="135"/>
              <w:jc w:val="center"/>
              <w:rPr>
                <w:sz w:val="24"/>
                <w:szCs w:val="24"/>
              </w:rPr>
            </w:pP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 xml:space="preserve">68 </w:t>
            </w:r>
          </w:p>
        </w:tc>
        <w:tc>
          <w:tcPr>
            <w:tcW w:w="1841" w:type="dxa"/>
            <w:tcMar>
              <w:top w:w="50" w:type="dxa"/>
              <w:left w:w="100" w:type="dxa"/>
            </w:tcMar>
            <w:vAlign w:val="center"/>
          </w:tcPr>
          <w:p w:rsidR="00E441D8" w:rsidRPr="00A2402C" w:rsidRDefault="00E441D8">
            <w:pPr>
              <w:spacing w:after="0"/>
              <w:ind w:left="135"/>
              <w:jc w:val="center"/>
              <w:rPr>
                <w:sz w:val="24"/>
                <w:szCs w:val="24"/>
              </w:rPr>
            </w:pPr>
            <w:r w:rsidRPr="00A2402C">
              <w:rPr>
                <w:rFonts w:ascii="Times New Roman" w:hAnsi="Times New Roman"/>
                <w:color w:val="000000"/>
                <w:sz w:val="24"/>
                <w:szCs w:val="24"/>
              </w:rPr>
              <w:t xml:space="preserve"> 5 </w:t>
            </w:r>
          </w:p>
        </w:tc>
        <w:tc>
          <w:tcPr>
            <w:tcW w:w="1910" w:type="dxa"/>
            <w:tcMar>
              <w:top w:w="50" w:type="dxa"/>
              <w:left w:w="100" w:type="dxa"/>
            </w:tcMar>
            <w:vAlign w:val="center"/>
          </w:tcPr>
          <w:p w:rsidR="00E441D8" w:rsidRPr="00A2402C" w:rsidRDefault="00E441D8">
            <w:pPr>
              <w:spacing w:after="0"/>
              <w:ind w:left="135"/>
              <w:jc w:val="center"/>
              <w:rPr>
                <w:sz w:val="24"/>
                <w:szCs w:val="24"/>
              </w:rPr>
            </w:pPr>
            <w:r w:rsidRPr="00A2402C">
              <w:rPr>
                <w:rFonts w:ascii="Times New Roman" w:hAnsi="Times New Roman"/>
                <w:color w:val="000000"/>
                <w:sz w:val="24"/>
                <w:szCs w:val="24"/>
              </w:rPr>
              <w:t xml:space="preserve"> 0 </w:t>
            </w:r>
          </w:p>
        </w:tc>
        <w:tc>
          <w:tcPr>
            <w:tcW w:w="0" w:type="auto"/>
            <w:gridSpan w:val="2"/>
            <w:tcMar>
              <w:top w:w="50" w:type="dxa"/>
              <w:left w:w="100" w:type="dxa"/>
            </w:tcMar>
            <w:vAlign w:val="center"/>
          </w:tcPr>
          <w:p w:rsidR="00E441D8" w:rsidRPr="00A2402C" w:rsidRDefault="00E441D8">
            <w:pPr>
              <w:rPr>
                <w:sz w:val="24"/>
                <w:szCs w:val="24"/>
              </w:rPr>
            </w:pPr>
          </w:p>
        </w:tc>
      </w:tr>
    </w:tbl>
    <w:p w:rsidR="00BA42E4" w:rsidRPr="00A2402C" w:rsidRDefault="00BA42E4">
      <w:pPr>
        <w:rPr>
          <w:sz w:val="24"/>
          <w:szCs w:val="24"/>
        </w:rPr>
        <w:sectPr w:rsidR="00BA42E4" w:rsidRPr="00A2402C">
          <w:pgSz w:w="16383" w:h="11906" w:orient="landscape"/>
          <w:pgMar w:top="1134" w:right="850" w:bottom="1134" w:left="1701" w:header="720" w:footer="720" w:gutter="0"/>
          <w:cols w:space="720"/>
        </w:sectPr>
      </w:pPr>
    </w:p>
    <w:p w:rsidR="00BA42E4" w:rsidRPr="00A2402C" w:rsidRDefault="009F46FC">
      <w:pPr>
        <w:spacing w:before="199" w:after="199"/>
        <w:ind w:left="120"/>
        <w:rPr>
          <w:sz w:val="24"/>
          <w:szCs w:val="24"/>
          <w:lang w:val="ru-RU"/>
        </w:rPr>
      </w:pPr>
      <w:bookmarkStart w:id="7" w:name="block-77327841"/>
      <w:bookmarkEnd w:id="6"/>
      <w:r w:rsidRPr="00A2402C">
        <w:rPr>
          <w:rFonts w:ascii="Times New Roman" w:hAnsi="Times New Roman"/>
          <w:b/>
          <w:color w:val="000000"/>
          <w:sz w:val="24"/>
          <w:szCs w:val="24"/>
          <w:lang w:val="ru-RU"/>
        </w:rPr>
        <w:lastRenderedPageBreak/>
        <w:t xml:space="preserve">ПРОВЕРЯЕМЫЕ ТРЕБОВАНИЯ К РЕЗУЛЬТАТАМ ОСВОЕНИЯ ОСНОВНОЙ ОБРАЗОВАТЕЛЬНОЙ ПРОГРАММЫ </w:t>
      </w:r>
    </w:p>
    <w:p w:rsidR="00BA42E4" w:rsidRPr="00A2402C" w:rsidRDefault="00BA42E4">
      <w:pPr>
        <w:spacing w:before="199" w:after="199"/>
        <w:ind w:left="120"/>
        <w:rPr>
          <w:sz w:val="24"/>
          <w:szCs w:val="24"/>
          <w:lang w:val="ru-RU"/>
        </w:rPr>
      </w:pPr>
    </w:p>
    <w:p w:rsidR="00BA42E4" w:rsidRPr="00A2402C" w:rsidRDefault="009F46FC">
      <w:pPr>
        <w:spacing w:before="199" w:after="199"/>
        <w:ind w:left="120"/>
        <w:rPr>
          <w:sz w:val="24"/>
          <w:szCs w:val="24"/>
        </w:rPr>
      </w:pPr>
      <w:r w:rsidRPr="00A2402C">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129"/>
      </w:tblGrid>
      <w:tr w:rsidR="00BA42E4" w:rsidRPr="002C1044">
        <w:trPr>
          <w:trHeight w:val="144"/>
        </w:trPr>
        <w:tc>
          <w:tcPr>
            <w:tcW w:w="1893"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rPr>
              <w:t xml:space="preserve"> Код проверяемого результата </w:t>
            </w:r>
          </w:p>
        </w:tc>
        <w:tc>
          <w:tcPr>
            <w:tcW w:w="11991" w:type="dxa"/>
            <w:tcMar>
              <w:top w:w="50" w:type="dxa"/>
              <w:left w:w="100" w:type="dxa"/>
            </w:tcMar>
            <w:vAlign w:val="center"/>
          </w:tcPr>
          <w:p w:rsidR="00BA42E4" w:rsidRPr="00A2402C" w:rsidRDefault="009F46FC">
            <w:pPr>
              <w:spacing w:after="0"/>
              <w:ind w:left="243"/>
              <w:rPr>
                <w:sz w:val="24"/>
                <w:szCs w:val="24"/>
                <w:lang w:val="ru-RU"/>
              </w:rPr>
            </w:pPr>
            <w:r w:rsidRPr="00A2402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Система языка. Культура речи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Иметь представление о русском языке как системе, знать </w:t>
            </w:r>
            <w:r w:rsidRPr="00A2402C">
              <w:rPr>
                <w:rFonts w:ascii="Times New Roman" w:hAnsi="Times New Roman"/>
                <w:color w:val="000000"/>
                <w:sz w:val="24"/>
                <w:szCs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2.1.2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Использовать словари русского языка в учебной деятельности</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Фонетика. Орфоэпия. Орфоэпические нормы</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Выполнять фонетический анализ слова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фонетики в тексте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pacing w:val="-2"/>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Использовать орфоэпический словарь</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Лексикология и фразеология. Лексические нормы</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2.3.1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Выполнять лексический анализ слова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2.3.2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лексики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2.3.3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w:t>
            </w:r>
            <w:r w:rsidRPr="00A2402C">
              <w:rPr>
                <w:rFonts w:ascii="Times New Roman" w:hAnsi="Times New Roman"/>
                <w:color w:val="000000"/>
                <w:sz w:val="24"/>
                <w:szCs w:val="24"/>
                <w:lang w:val="ru-RU"/>
              </w:rPr>
              <w:lastRenderedPageBreak/>
              <w:t>лексики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2.3.4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Морфемика и словообразование. Словообразовательные нормы</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2.4.1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Выполнять морфемный и словообразовательный анализ слова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2.4.2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2.4.3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Использовать словообразовательный словарь</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Морфология. Морфологические нормы</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Выполнять морфологический анализ слова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Определять особенности употребления в тексте слов разных частей речи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Использовать словарь грамматических трудностей, справочники</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2.6</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Орфография. Основные правила орфографии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2.6.1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2.6.2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2.6.3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Использовать орфографические словари</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Речь. Речевое общение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Текст. Информационно-смысловая переработка текста</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4.1</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BA42E4" w:rsidRPr="00A2402C">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4.2</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Понимать, анализировать и комментировать основную и дополнительную, явную и скрытую </w:t>
            </w:r>
            <w:r w:rsidRPr="00A2402C">
              <w:rPr>
                <w:rFonts w:ascii="Times New Roman" w:hAnsi="Times New Roman"/>
                <w:color w:val="000000"/>
                <w:sz w:val="24"/>
                <w:szCs w:val="24"/>
              </w:rPr>
              <w:t>(подтекстовую) информацию текстов, воспринимаемых зрительно и (или) на слух</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4.3</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Выявлять логико-смысловые отношения между предложениями в тексте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4.4</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4.5</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4.6</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tc>
      </w:tr>
      <w:tr w:rsidR="00BA42E4" w:rsidRPr="002C1044">
        <w:trPr>
          <w:trHeight w:val="144"/>
        </w:trPr>
        <w:tc>
          <w:tcPr>
            <w:tcW w:w="1893"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4.7</w:t>
            </w:r>
          </w:p>
        </w:tc>
        <w:tc>
          <w:tcPr>
            <w:tcW w:w="11991"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BA42E4" w:rsidRPr="00A2402C" w:rsidRDefault="00BA42E4">
      <w:pPr>
        <w:spacing w:after="0"/>
        <w:ind w:left="120"/>
        <w:rPr>
          <w:sz w:val="24"/>
          <w:szCs w:val="24"/>
          <w:lang w:val="ru-RU"/>
        </w:rPr>
      </w:pPr>
    </w:p>
    <w:p w:rsidR="00BA42E4" w:rsidRPr="00A2402C" w:rsidRDefault="009F46FC">
      <w:pPr>
        <w:spacing w:before="199" w:after="199"/>
        <w:ind w:left="120"/>
        <w:rPr>
          <w:sz w:val="24"/>
          <w:szCs w:val="24"/>
        </w:rPr>
      </w:pPr>
      <w:r w:rsidRPr="00A2402C">
        <w:rPr>
          <w:rFonts w:ascii="Times New Roman" w:hAnsi="Times New Roman"/>
          <w:b/>
          <w:color w:val="000000"/>
          <w:sz w:val="24"/>
          <w:szCs w:val="24"/>
        </w:rPr>
        <w:t xml:space="preserve">11 КЛАСС </w:t>
      </w:r>
    </w:p>
    <w:p w:rsidR="00BA42E4" w:rsidRPr="00A2402C" w:rsidRDefault="00BA42E4">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116"/>
      </w:tblGrid>
      <w:tr w:rsidR="00BA42E4" w:rsidRPr="002C1044">
        <w:trPr>
          <w:trHeight w:val="144"/>
        </w:trPr>
        <w:tc>
          <w:tcPr>
            <w:tcW w:w="1988"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rPr>
              <w:t xml:space="preserve"> Код проверяемого результата </w:t>
            </w:r>
          </w:p>
        </w:tc>
        <w:tc>
          <w:tcPr>
            <w:tcW w:w="11836" w:type="dxa"/>
            <w:tcMar>
              <w:top w:w="50" w:type="dxa"/>
              <w:left w:w="100" w:type="dxa"/>
            </w:tcMar>
            <w:vAlign w:val="center"/>
          </w:tcPr>
          <w:p w:rsidR="00BA42E4" w:rsidRPr="00A2402C" w:rsidRDefault="009F46FC">
            <w:pPr>
              <w:spacing w:after="0"/>
              <w:ind w:left="243"/>
              <w:rPr>
                <w:sz w:val="24"/>
                <w:szCs w:val="24"/>
                <w:lang w:val="ru-RU"/>
              </w:rPr>
            </w:pPr>
            <w:r w:rsidRPr="00A2402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Синтаксис. Синтаксические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2.1.3</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w:t>
            </w:r>
            <w:r w:rsidRPr="00A2402C">
              <w:rPr>
                <w:rFonts w:ascii="Times New Roman" w:hAnsi="Times New Roman"/>
                <w:color w:val="000000"/>
                <w:sz w:val="24"/>
                <w:szCs w:val="24"/>
                <w:lang w:val="ru-RU"/>
              </w:rPr>
              <w:lastRenderedPageBreak/>
              <w:t>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2.1.4</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Использовать словари грамматических трудностей, справочники</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Пунктуация. Основные правила пунктуации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2.2.3</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Использовать справочники по пунктуации</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Функциональная стилистика. Культура речи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w:t>
            </w:r>
          </w:p>
        </w:tc>
        <w:tc>
          <w:tcPr>
            <w:tcW w:w="1183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Применять знания о функциональных разновидностях языка в речевой практике</w:t>
            </w:r>
          </w:p>
        </w:tc>
      </w:tr>
    </w:tbl>
    <w:p w:rsidR="00BA42E4" w:rsidRPr="00A2402C" w:rsidRDefault="00BA42E4">
      <w:pPr>
        <w:spacing w:after="0"/>
        <w:ind w:left="120"/>
        <w:rPr>
          <w:sz w:val="24"/>
          <w:szCs w:val="24"/>
          <w:lang w:val="ru-RU"/>
        </w:rPr>
      </w:pPr>
    </w:p>
    <w:p w:rsidR="00BA42E4" w:rsidRPr="00A2402C" w:rsidRDefault="009F46FC">
      <w:pPr>
        <w:spacing w:before="199" w:after="199"/>
        <w:ind w:left="120"/>
        <w:rPr>
          <w:sz w:val="24"/>
          <w:szCs w:val="24"/>
        </w:rPr>
      </w:pPr>
      <w:bookmarkStart w:id="8" w:name="block-77327842"/>
      <w:bookmarkEnd w:id="7"/>
      <w:r w:rsidRPr="00A2402C">
        <w:rPr>
          <w:rFonts w:ascii="Times New Roman" w:hAnsi="Times New Roman"/>
          <w:b/>
          <w:color w:val="000000"/>
          <w:sz w:val="24"/>
          <w:szCs w:val="24"/>
        </w:rPr>
        <w:t>ПРОВЕРЯЕМЫЕ ЭЛЕМЕНТЫ СОДЕРЖАНИЯ</w:t>
      </w:r>
    </w:p>
    <w:p w:rsidR="00BA42E4" w:rsidRPr="00A2402C" w:rsidRDefault="00BA42E4">
      <w:pPr>
        <w:spacing w:before="199" w:after="199"/>
        <w:ind w:left="120"/>
        <w:rPr>
          <w:sz w:val="24"/>
          <w:szCs w:val="24"/>
        </w:rPr>
      </w:pPr>
    </w:p>
    <w:p w:rsidR="00BA42E4" w:rsidRPr="00A2402C" w:rsidRDefault="009F46FC">
      <w:pPr>
        <w:spacing w:before="199" w:after="199"/>
        <w:ind w:left="120"/>
        <w:rPr>
          <w:sz w:val="24"/>
          <w:szCs w:val="24"/>
        </w:rPr>
      </w:pPr>
      <w:r w:rsidRPr="00A2402C">
        <w:rPr>
          <w:rFonts w:ascii="Times New Roman" w:hAnsi="Times New Roman"/>
          <w:b/>
          <w:color w:val="000000"/>
          <w:sz w:val="24"/>
          <w:szCs w:val="24"/>
        </w:rPr>
        <w:lastRenderedPageBreak/>
        <w:t>10 КЛАСС</w:t>
      </w:r>
    </w:p>
    <w:p w:rsidR="00BA42E4" w:rsidRPr="00A2402C" w:rsidRDefault="00BA42E4">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5"/>
        <w:gridCol w:w="8180"/>
      </w:tblGrid>
      <w:tr w:rsidR="00BA42E4" w:rsidRPr="00A2402C">
        <w:trPr>
          <w:trHeight w:val="144"/>
        </w:trPr>
        <w:tc>
          <w:tcPr>
            <w:tcW w:w="1073"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Код </w:t>
            </w:r>
          </w:p>
        </w:tc>
        <w:tc>
          <w:tcPr>
            <w:tcW w:w="13439" w:type="dxa"/>
            <w:tcMar>
              <w:top w:w="50" w:type="dxa"/>
              <w:left w:w="100" w:type="dxa"/>
            </w:tcMar>
            <w:vAlign w:val="center"/>
          </w:tcPr>
          <w:p w:rsidR="00BA42E4" w:rsidRPr="00A2402C" w:rsidRDefault="009F46FC">
            <w:pPr>
              <w:spacing w:after="0"/>
              <w:ind w:left="135"/>
              <w:rPr>
                <w:sz w:val="24"/>
                <w:szCs w:val="24"/>
              </w:rPr>
            </w:pPr>
            <w:r w:rsidRPr="00A2402C">
              <w:rPr>
                <w:rFonts w:ascii="Times New Roman" w:hAnsi="Times New Roman"/>
                <w:b/>
                <w:color w:val="000000"/>
                <w:sz w:val="24"/>
                <w:szCs w:val="24"/>
              </w:rPr>
              <w:t xml:space="preserve"> Проверяемый элемент содержания </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Язык как знаковая система. Основные функции языка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Лингвистика как наука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Язык и культура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1.5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A2402C">
              <w:rPr>
                <w:rFonts w:ascii="Times New Roman" w:hAnsi="Times New Roman"/>
                <w:color w:val="000000"/>
                <w:sz w:val="24"/>
                <w:szCs w:val="24"/>
              </w:rPr>
              <w:t>Роль литературного языка в обществе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Система языка. Культура речи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Система языка, её устройство, функционирование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Культура речи как раздел лингвистики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Языковая норма, её основные признаки и функции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Качества хорошей речи</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2.1.6</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A2402C">
              <w:rPr>
                <w:rFonts w:ascii="Times New Roman" w:hAnsi="Times New Roman"/>
                <w:color w:val="000000"/>
                <w:sz w:val="24"/>
                <w:szCs w:val="24"/>
              </w:rPr>
              <w:t>Комплексный словарь</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Фонетика. Орфоэпия. Орфоэпические нормы</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2.2.1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Фонетика и орфоэпия как разделы лингвистики </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2.2.2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Фонетический анализ слова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lastRenderedPageBreak/>
              <w:t>2.2.3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Изобразительно-выразительные средства фонетики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2.2.4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Лексикология и фразеология. Лексические нормы</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Лексикология и фразеология как разделы лингвистики</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Лексический анализ слова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A2402C">
              <w:rPr>
                <w:rFonts w:ascii="Times New Roman" w:hAnsi="Times New Roman"/>
                <w:color w:val="000000"/>
                <w:sz w:val="24"/>
                <w:szCs w:val="24"/>
              </w:rPr>
              <w:t>Иноязычные слова и их употребление. Лексическая сочетаемость. Тавтология. Плеоназм</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A2402C">
              <w:rPr>
                <w:rFonts w:ascii="Times New Roman" w:hAnsi="Times New Roman"/>
                <w:color w:val="000000"/>
                <w:sz w:val="24"/>
                <w:szCs w:val="24"/>
              </w:rPr>
              <w:t>Особенности употребления</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2.3.6</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2.3.7</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Фразеология русского языка. Крылатые слова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Морфемика и словообразование. Словообразовательные нормы</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2.4.1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Морфемика и словообразование как разделы лингвистики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2.4.2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Морфемный и словообразовательный анализ слова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2.4.3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Морфология. Морфологические нормы</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Морфология как раздел лингвистики</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Морфологический анализ слова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Особенности употребления в тексте слов разных частей речи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Морфологические нормы современного русского литературного языка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Основные нормы употребления имён существительных: форм рода, числа, </w:t>
            </w:r>
            <w:r w:rsidRPr="00A2402C">
              <w:rPr>
                <w:rFonts w:ascii="Times New Roman" w:hAnsi="Times New Roman"/>
                <w:color w:val="000000"/>
                <w:sz w:val="24"/>
                <w:szCs w:val="24"/>
                <w:lang w:val="ru-RU"/>
              </w:rPr>
              <w:lastRenderedPageBreak/>
              <w:t>падежа</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lastRenderedPageBreak/>
              <w:t>2.5.6</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2.5.7</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2.5.8</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2.5.9</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A2402C">
              <w:rPr>
                <w:rFonts w:ascii="Times New Roman" w:hAnsi="Times New Roman"/>
                <w:i/>
                <w:color w:val="000000"/>
                <w:sz w:val="24"/>
                <w:szCs w:val="24"/>
                <w:lang w:val="ru-RU"/>
              </w:rPr>
              <w:t>ну-</w:t>
            </w:r>
            <w:r w:rsidRPr="00A2402C">
              <w:rPr>
                <w:rFonts w:ascii="Times New Roman" w:hAnsi="Times New Roman"/>
                <w:color w:val="000000"/>
                <w:sz w:val="24"/>
                <w:szCs w:val="24"/>
                <w:lang w:val="ru-RU"/>
              </w:rPr>
              <w:t>, форм повелительного наклонения</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Орфография. Основные правила орфографии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Орфография как раздел лингвистики. Принципы и разделы русской орфографии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Орфографические правила. Правописание гласных и согласных в корне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Употребление разделительных </w:t>
            </w:r>
            <w:r w:rsidRPr="00A2402C">
              <w:rPr>
                <w:rFonts w:ascii="Times New Roman" w:hAnsi="Times New Roman"/>
                <w:i/>
                <w:color w:val="000000"/>
                <w:sz w:val="24"/>
                <w:szCs w:val="24"/>
                <w:lang w:val="ru-RU"/>
              </w:rPr>
              <w:t>ъ</w:t>
            </w:r>
            <w:r w:rsidRPr="00A2402C">
              <w:rPr>
                <w:rFonts w:ascii="Times New Roman" w:hAnsi="Times New Roman"/>
                <w:color w:val="000000"/>
                <w:sz w:val="24"/>
                <w:szCs w:val="24"/>
                <w:lang w:val="ru-RU"/>
              </w:rPr>
              <w:t xml:space="preserve"> и </w:t>
            </w:r>
            <w:r w:rsidRPr="00A2402C">
              <w:rPr>
                <w:rFonts w:ascii="Times New Roman" w:hAnsi="Times New Roman"/>
                <w:i/>
                <w:color w:val="000000"/>
                <w:sz w:val="24"/>
                <w:szCs w:val="24"/>
                <w:lang w:val="ru-RU"/>
              </w:rPr>
              <w:t>ь</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Правописание приставок</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2.6.6</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Буквы </w:t>
            </w:r>
            <w:r w:rsidRPr="00A2402C">
              <w:rPr>
                <w:rFonts w:ascii="Times New Roman" w:hAnsi="Times New Roman"/>
                <w:i/>
                <w:color w:val="000000"/>
                <w:sz w:val="24"/>
                <w:szCs w:val="24"/>
                <w:lang w:val="ru-RU"/>
              </w:rPr>
              <w:t>ы – и</w:t>
            </w:r>
            <w:r w:rsidRPr="00A2402C">
              <w:rPr>
                <w:rFonts w:ascii="Times New Roman" w:hAnsi="Times New Roman"/>
                <w:color w:val="000000"/>
                <w:sz w:val="24"/>
                <w:szCs w:val="24"/>
                <w:lang w:val="ru-RU"/>
              </w:rPr>
              <w:t xml:space="preserve"> после приставок</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2.6.7</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Правописание суффиксов</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2.6.8</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Правописание </w:t>
            </w:r>
            <w:r w:rsidRPr="00A2402C">
              <w:rPr>
                <w:rFonts w:ascii="Times New Roman" w:hAnsi="Times New Roman"/>
                <w:i/>
                <w:color w:val="000000"/>
                <w:sz w:val="24"/>
                <w:szCs w:val="24"/>
                <w:lang w:val="ru-RU"/>
              </w:rPr>
              <w:t>н</w:t>
            </w:r>
            <w:r w:rsidRPr="00A2402C">
              <w:rPr>
                <w:rFonts w:ascii="Times New Roman" w:hAnsi="Times New Roman"/>
                <w:color w:val="000000"/>
                <w:sz w:val="24"/>
                <w:szCs w:val="24"/>
                <w:lang w:val="ru-RU"/>
              </w:rPr>
              <w:t xml:space="preserve"> и </w:t>
            </w:r>
            <w:r w:rsidRPr="00A2402C">
              <w:rPr>
                <w:rFonts w:ascii="Times New Roman" w:hAnsi="Times New Roman"/>
                <w:i/>
                <w:color w:val="000000"/>
                <w:sz w:val="24"/>
                <w:szCs w:val="24"/>
                <w:lang w:val="ru-RU"/>
              </w:rPr>
              <w:t>нн</w:t>
            </w:r>
            <w:r w:rsidRPr="00A2402C">
              <w:rPr>
                <w:rFonts w:ascii="Times New Roman" w:hAnsi="Times New Roman"/>
                <w:color w:val="000000"/>
                <w:sz w:val="24"/>
                <w:szCs w:val="24"/>
                <w:lang w:val="ru-RU"/>
              </w:rPr>
              <w:t xml:space="preserve"> в словах различных частей речи</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2.6.9</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 xml:space="preserve">Правописание </w:t>
            </w:r>
            <w:r w:rsidRPr="00A2402C">
              <w:rPr>
                <w:rFonts w:ascii="Times New Roman" w:hAnsi="Times New Roman"/>
                <w:i/>
                <w:color w:val="000000"/>
                <w:sz w:val="24"/>
                <w:szCs w:val="24"/>
              </w:rPr>
              <w:t>не</w:t>
            </w:r>
            <w:r w:rsidRPr="00A2402C">
              <w:rPr>
                <w:rFonts w:ascii="Times New Roman" w:hAnsi="Times New Roman"/>
                <w:color w:val="000000"/>
                <w:sz w:val="24"/>
                <w:szCs w:val="24"/>
              </w:rPr>
              <w:t xml:space="preserve"> и </w:t>
            </w:r>
            <w:r w:rsidRPr="00A2402C">
              <w:rPr>
                <w:rFonts w:ascii="Times New Roman" w:hAnsi="Times New Roman"/>
                <w:i/>
                <w:color w:val="000000"/>
                <w:sz w:val="24"/>
                <w:szCs w:val="24"/>
              </w:rPr>
              <w:t>ни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2.6.10</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2.6.11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Слитное, дефисное и раздельное написание слов</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Речь. Речевое общение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3.1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Речь как деятельность. Виды речевой деятельности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3.2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3.3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 xml:space="preserve">Речевой этикет. Основные функции речевого этикета (установление и </w:t>
            </w:r>
            <w:r w:rsidRPr="00A2402C">
              <w:rPr>
                <w:rFonts w:ascii="Times New Roman" w:hAnsi="Times New Roman"/>
                <w:color w:val="000000"/>
                <w:sz w:val="24"/>
                <w:szCs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lastRenderedPageBreak/>
              <w:t>3.4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Текст. Информационно-смысловая переработка текста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4.1</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rPr>
              <w:t>Текст, его основные признаки</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4.2</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Логико-смысловые отношения между предложениями в тексте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4.3</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Информативность текста. Виды информации в тексте</w:t>
            </w:r>
          </w:p>
        </w:tc>
      </w:tr>
      <w:tr w:rsidR="00BA42E4" w:rsidRPr="002C1044">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4.4</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lang w:val="ru-RU"/>
              </w:rPr>
            </w:pPr>
            <w:r w:rsidRPr="00A2402C">
              <w:rPr>
                <w:rFonts w:ascii="Times New Roman" w:hAnsi="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A42E4" w:rsidRPr="00A2402C">
        <w:trPr>
          <w:trHeight w:val="144"/>
        </w:trPr>
        <w:tc>
          <w:tcPr>
            <w:tcW w:w="1073" w:type="dxa"/>
            <w:tcMar>
              <w:top w:w="50" w:type="dxa"/>
              <w:left w:w="100" w:type="dxa"/>
            </w:tcMar>
            <w:vAlign w:val="center"/>
          </w:tcPr>
          <w:p w:rsidR="00BA42E4" w:rsidRPr="00A2402C" w:rsidRDefault="009F46FC">
            <w:pPr>
              <w:spacing w:after="0" w:line="336" w:lineRule="auto"/>
              <w:ind w:left="228"/>
              <w:jc w:val="center"/>
              <w:rPr>
                <w:sz w:val="24"/>
                <w:szCs w:val="24"/>
              </w:rPr>
            </w:pPr>
            <w:r w:rsidRPr="00A2402C">
              <w:rPr>
                <w:rFonts w:ascii="Times New Roman" w:hAnsi="Times New Roman"/>
                <w:color w:val="000000"/>
                <w:sz w:val="24"/>
                <w:szCs w:val="24"/>
              </w:rPr>
              <w:t>4.5</w:t>
            </w:r>
          </w:p>
        </w:tc>
        <w:tc>
          <w:tcPr>
            <w:tcW w:w="13439" w:type="dxa"/>
            <w:tcMar>
              <w:top w:w="50" w:type="dxa"/>
              <w:left w:w="100" w:type="dxa"/>
            </w:tcMar>
            <w:vAlign w:val="center"/>
          </w:tcPr>
          <w:p w:rsidR="00BA42E4" w:rsidRPr="00A2402C" w:rsidRDefault="009F46FC">
            <w:pPr>
              <w:spacing w:after="0" w:line="336" w:lineRule="auto"/>
              <w:ind w:left="228"/>
              <w:jc w:val="both"/>
              <w:rPr>
                <w:sz w:val="24"/>
                <w:szCs w:val="24"/>
              </w:rPr>
            </w:pPr>
            <w:r w:rsidRPr="00A2402C">
              <w:rPr>
                <w:rFonts w:ascii="Times New Roman" w:hAnsi="Times New Roman"/>
                <w:color w:val="000000"/>
                <w:sz w:val="24"/>
                <w:szCs w:val="24"/>
                <w:lang w:val="ru-RU"/>
              </w:rPr>
              <w:t xml:space="preserve">План. Тезисы. Конспект. Реферат. Аннотация. </w:t>
            </w:r>
            <w:r w:rsidRPr="00A2402C">
              <w:rPr>
                <w:rFonts w:ascii="Times New Roman" w:hAnsi="Times New Roman"/>
                <w:color w:val="000000"/>
                <w:sz w:val="24"/>
                <w:szCs w:val="24"/>
              </w:rPr>
              <w:t>Отзыв. Рецензия</w:t>
            </w:r>
          </w:p>
        </w:tc>
      </w:tr>
    </w:tbl>
    <w:p w:rsidR="00BA42E4" w:rsidRPr="00A2402C" w:rsidRDefault="00BA42E4">
      <w:pPr>
        <w:spacing w:after="0"/>
        <w:ind w:left="120"/>
        <w:rPr>
          <w:sz w:val="24"/>
          <w:szCs w:val="24"/>
        </w:rPr>
      </w:pPr>
    </w:p>
    <w:p w:rsidR="00BA42E4" w:rsidRPr="00A2402C" w:rsidRDefault="009F46FC">
      <w:pPr>
        <w:spacing w:before="199" w:after="199"/>
        <w:ind w:left="120"/>
        <w:rPr>
          <w:sz w:val="24"/>
          <w:szCs w:val="24"/>
        </w:rPr>
      </w:pPr>
      <w:r w:rsidRPr="00A2402C">
        <w:rPr>
          <w:rFonts w:ascii="Times New Roman" w:hAnsi="Times New Roman"/>
          <w:b/>
          <w:color w:val="000000"/>
          <w:sz w:val="24"/>
          <w:szCs w:val="24"/>
        </w:rPr>
        <w:t>11 КЛАСС</w:t>
      </w:r>
    </w:p>
    <w:p w:rsidR="00BA42E4" w:rsidRPr="00A2402C" w:rsidRDefault="00BA42E4">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7947"/>
      </w:tblGrid>
      <w:tr w:rsidR="00BA42E4" w:rsidRPr="00A2402C">
        <w:trPr>
          <w:trHeight w:val="144"/>
        </w:trPr>
        <w:tc>
          <w:tcPr>
            <w:tcW w:w="1071"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rPr>
              <w:t xml:space="preserve"> Код </w:t>
            </w:r>
          </w:p>
        </w:tc>
        <w:tc>
          <w:tcPr>
            <w:tcW w:w="13346"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rPr>
              <w:t xml:space="preserve"> Проверяемый элемент содержания </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Культура речи в экологическом аспекте. Экология как наука, экология языка</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Синтаксис. Синтаксические нормы</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 xml:space="preserve">Синтаксис как раздел лингвистики </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Синтаксический анализ словосочетания и предложения</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2.1.3</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A2402C">
              <w:rPr>
                <w:rFonts w:ascii="Times New Roman" w:hAnsi="Times New Roman"/>
                <w:color w:val="000000"/>
                <w:sz w:val="24"/>
                <w:szCs w:val="24"/>
                <w:lang w:val="ru-RU"/>
              </w:rPr>
              <w:lastRenderedPageBreak/>
              <w:t>риторический вопрос, риторическое восклицание, риторическое обращение; многосоюзие, бессоюзие</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2.1.4</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Синтаксические нормы</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2.1.5</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Порядок слов в предложении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2.1.6</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Основные нормы согласования сказуемого с подлежащим, в состав которого входят слова </w:t>
            </w:r>
            <w:r w:rsidRPr="00A2402C">
              <w:rPr>
                <w:rFonts w:ascii="Times New Roman" w:hAnsi="Times New Roman"/>
                <w:i/>
                <w:color w:val="000000"/>
                <w:sz w:val="24"/>
                <w:szCs w:val="24"/>
                <w:lang w:val="ru-RU"/>
              </w:rPr>
              <w:t>множество</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ряд</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большинство</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меньшинство</w:t>
            </w:r>
            <w:r w:rsidRPr="00A2402C">
              <w:rPr>
                <w:rFonts w:ascii="Times New Roman" w:hAnsi="Times New Roman"/>
                <w:color w:val="000000"/>
                <w:sz w:val="24"/>
                <w:szCs w:val="24"/>
                <w:lang w:val="ru-RU"/>
              </w:rPr>
              <w:t>; с подлежащим, выраженным количественно-именным сочетанием (</w:t>
            </w:r>
            <w:r w:rsidRPr="00A2402C">
              <w:rPr>
                <w:rFonts w:ascii="Times New Roman" w:hAnsi="Times New Roman"/>
                <w:i/>
                <w:color w:val="000000"/>
                <w:sz w:val="24"/>
                <w:szCs w:val="24"/>
                <w:lang w:val="ru-RU"/>
              </w:rPr>
              <w:t>двадцать лет</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пять человек</w:t>
            </w:r>
            <w:r w:rsidRPr="00A2402C">
              <w:rPr>
                <w:rFonts w:ascii="Times New Roman" w:hAnsi="Times New Roman"/>
                <w:color w:val="000000"/>
                <w:sz w:val="24"/>
                <w:szCs w:val="24"/>
                <w:lang w:val="ru-RU"/>
              </w:rPr>
              <w:t xml:space="preserve">); имеющим в своём составе числительные, оканчивающиеся на </w:t>
            </w:r>
            <w:r w:rsidRPr="00A2402C">
              <w:rPr>
                <w:rFonts w:ascii="Times New Roman" w:hAnsi="Times New Roman"/>
                <w:i/>
                <w:color w:val="000000"/>
                <w:sz w:val="24"/>
                <w:szCs w:val="24"/>
                <w:lang w:val="ru-RU"/>
              </w:rPr>
              <w:t>один</w:t>
            </w:r>
            <w:r w:rsidRPr="00A2402C">
              <w:rPr>
                <w:rFonts w:ascii="Times New Roman" w:hAnsi="Times New Roman"/>
                <w:color w:val="000000"/>
                <w:sz w:val="24"/>
                <w:szCs w:val="24"/>
                <w:lang w:val="ru-RU"/>
              </w:rPr>
              <w:t xml:space="preserve">; имеющим в своём составе числительные </w:t>
            </w:r>
            <w:r w:rsidRPr="00A2402C">
              <w:rPr>
                <w:rFonts w:ascii="Times New Roman" w:hAnsi="Times New Roman"/>
                <w:i/>
                <w:color w:val="000000"/>
                <w:sz w:val="24"/>
                <w:szCs w:val="24"/>
                <w:lang w:val="ru-RU"/>
              </w:rPr>
              <w:t>два</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три</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четыре</w:t>
            </w:r>
            <w:r w:rsidRPr="00A2402C">
              <w:rPr>
                <w:rFonts w:ascii="Times New Roman" w:hAnsi="Times New Roman"/>
                <w:color w:val="000000"/>
                <w:sz w:val="24"/>
                <w:szCs w:val="24"/>
                <w:lang w:val="ru-RU"/>
              </w:rPr>
              <w:t xml:space="preserve"> или числительное, оканчивающееся на </w:t>
            </w:r>
            <w:r w:rsidRPr="00A2402C">
              <w:rPr>
                <w:rFonts w:ascii="Times New Roman" w:hAnsi="Times New Roman"/>
                <w:i/>
                <w:color w:val="000000"/>
                <w:sz w:val="24"/>
                <w:szCs w:val="24"/>
                <w:lang w:val="ru-RU"/>
              </w:rPr>
              <w:t>два</w:t>
            </w:r>
            <w:r w:rsidRPr="00A2402C">
              <w:rPr>
                <w:rFonts w:ascii="Times New Roman" w:hAnsi="Times New Roman"/>
                <w:color w:val="000000"/>
                <w:sz w:val="24"/>
                <w:szCs w:val="24"/>
                <w:lang w:val="ru-RU"/>
              </w:rPr>
              <w:t xml:space="preserve">, </w:t>
            </w:r>
            <w:r w:rsidRPr="00A2402C">
              <w:rPr>
                <w:rFonts w:ascii="Times New Roman" w:hAnsi="Times New Roman"/>
                <w:i/>
                <w:color w:val="000000"/>
                <w:sz w:val="24"/>
                <w:szCs w:val="24"/>
                <w:lang w:val="ru-RU"/>
              </w:rPr>
              <w:t>три</w:t>
            </w:r>
            <w:r w:rsidRPr="00A2402C">
              <w:rPr>
                <w:rFonts w:ascii="Times New Roman" w:hAnsi="Times New Roman"/>
                <w:color w:val="000000"/>
                <w:sz w:val="24"/>
                <w:szCs w:val="24"/>
                <w:lang w:val="ru-RU"/>
              </w:rPr>
              <w:t xml:space="preserve">, </w:t>
            </w:r>
            <w:r w:rsidRPr="00A2402C">
              <w:rPr>
                <w:rFonts w:ascii="Times New Roman" w:hAnsi="Times New Roman"/>
                <w:i/>
                <w:color w:val="000000"/>
                <w:sz w:val="24"/>
                <w:szCs w:val="24"/>
                <w:lang w:val="ru-RU"/>
              </w:rPr>
              <w:t>четыре</w:t>
            </w:r>
            <w:r w:rsidRPr="00A2402C">
              <w:rPr>
                <w:rFonts w:ascii="Times New Roman" w:hAnsi="Times New Roman"/>
                <w:color w:val="000000"/>
                <w:sz w:val="24"/>
                <w:szCs w:val="24"/>
                <w:lang w:val="ru-RU"/>
              </w:rPr>
              <w:t xml:space="preserve">. Согласование сказуемого с подлежащим, имеющим при себе приложение (типа </w:t>
            </w:r>
            <w:r w:rsidRPr="00A2402C">
              <w:rPr>
                <w:rFonts w:ascii="Times New Roman" w:hAnsi="Times New Roman"/>
                <w:i/>
                <w:color w:val="000000"/>
                <w:sz w:val="24"/>
                <w:szCs w:val="24"/>
                <w:lang w:val="ru-RU"/>
              </w:rPr>
              <w:t>диван-кровать</w:t>
            </w:r>
            <w:r w:rsidRPr="00A2402C">
              <w:rPr>
                <w:rFonts w:ascii="Times New Roman" w:hAnsi="Times New Roman"/>
                <w:color w:val="000000"/>
                <w:sz w:val="24"/>
                <w:szCs w:val="24"/>
                <w:lang w:val="ru-RU"/>
              </w:rPr>
              <w:t>,</w:t>
            </w:r>
            <w:r w:rsidRPr="00A2402C">
              <w:rPr>
                <w:rFonts w:ascii="Times New Roman" w:hAnsi="Times New Roman"/>
                <w:i/>
                <w:color w:val="000000"/>
                <w:sz w:val="24"/>
                <w:szCs w:val="24"/>
                <w:lang w:val="ru-RU"/>
              </w:rPr>
              <w:t xml:space="preserve"> озеро Байкал</w:t>
            </w:r>
            <w:r w:rsidRPr="00A2402C">
              <w:rPr>
                <w:rFonts w:ascii="Times New Roman" w:hAnsi="Times New Roman"/>
                <w:color w:val="000000"/>
                <w:sz w:val="24"/>
                <w:szCs w:val="24"/>
                <w:lang w:val="ru-RU"/>
              </w:rPr>
              <w:t xml:space="preserve">). </w:t>
            </w:r>
            <w:r w:rsidRPr="00A2402C">
              <w:rPr>
                <w:rFonts w:ascii="Times New Roman" w:hAnsi="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2.1.7</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2.1.8</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однородных членов предложения</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2.1.9</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причастных и деепричастных оборотов</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2.1.10</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построения сложных предложений</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Пунктуация. Основные правила пунктуации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Пунктуация как раздел лингвистики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Пунктуационный анализ предложения</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2.2.3</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2.2.4</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Сочетание знаков препинания</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2.2.5</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и их функции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2.2.6</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между подлежащим и сказуемым</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2.2.7</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предложениях с однородными членами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2.2.8</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Знаки препинания при обособлении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2.2.9</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2.2.10</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2.2.11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 с разными видами связи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2.2.12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при передаче чужой речи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Функциональная стилистика. Культура речи</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Функциональная стилистика как раздел лингвистики</w:t>
            </w:r>
          </w:p>
        </w:tc>
      </w:tr>
      <w:tr w:rsidR="00BA42E4" w:rsidRPr="00A2402C">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Стилистическая норма</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BA42E4" w:rsidRPr="002C1044">
        <w:trPr>
          <w:trHeight w:val="144"/>
        </w:trPr>
        <w:tc>
          <w:tcPr>
            <w:tcW w:w="1071"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w:t>
            </w:r>
          </w:p>
        </w:tc>
        <w:tc>
          <w:tcPr>
            <w:tcW w:w="13346"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Язык художественной литературы и его отличие от других функциональных разновидностей языка. Основные признаки </w:t>
            </w:r>
            <w:r w:rsidRPr="00A2402C">
              <w:rPr>
                <w:rFonts w:ascii="Times New Roman" w:hAnsi="Times New Roman"/>
                <w:color w:val="000000"/>
                <w:sz w:val="24"/>
                <w:szCs w:val="24"/>
                <w:lang w:val="ru-RU"/>
              </w:rPr>
              <w:lastRenderedPageBreak/>
              <w:t>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24448A" w:rsidRDefault="0024448A">
      <w:pPr>
        <w:spacing w:before="199" w:after="199"/>
        <w:ind w:left="120"/>
        <w:rPr>
          <w:rFonts w:ascii="Times New Roman" w:hAnsi="Times New Roman"/>
          <w:b/>
          <w:color w:val="000000"/>
          <w:sz w:val="24"/>
          <w:szCs w:val="24"/>
          <w:lang w:val="ru-RU"/>
        </w:rPr>
      </w:pPr>
      <w:bookmarkStart w:id="9" w:name="block-77327844"/>
      <w:bookmarkEnd w:id="8"/>
    </w:p>
    <w:p w:rsidR="00BA42E4" w:rsidRPr="00A2402C" w:rsidRDefault="009F46FC">
      <w:pPr>
        <w:spacing w:before="199" w:after="199"/>
        <w:ind w:left="120"/>
        <w:rPr>
          <w:sz w:val="24"/>
          <w:szCs w:val="24"/>
          <w:lang w:val="ru-RU"/>
        </w:rPr>
      </w:pPr>
      <w:r w:rsidRPr="00A2402C">
        <w:rPr>
          <w:rFonts w:ascii="Times New Roman" w:hAnsi="Times New Roman"/>
          <w:b/>
          <w:color w:val="000000"/>
          <w:sz w:val="24"/>
          <w:szCs w:val="24"/>
          <w:lang w:val="ru-RU"/>
        </w:rPr>
        <w:t>ПРОВЕРЯЕМЫЕ НА ЕГЭ ПО РУССКОМУ ЯЗЫКУ ТРЕБОВАНИЯ К РЕЗУЛЬТАТАМ ОСВОЕНИЯ ОСНОВНОЙ ОБРАЗОВАТЕЛЬНОЙ ПРОГРАММЫ СРЕДНЕГО ОБЩЕГО ОБРАЗОВАНИЯ</w:t>
      </w:r>
    </w:p>
    <w:p w:rsidR="00BA42E4" w:rsidRPr="00A2402C" w:rsidRDefault="00BA42E4">
      <w:pPr>
        <w:spacing w:after="0"/>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116"/>
      </w:tblGrid>
      <w:tr w:rsidR="00BA42E4" w:rsidRPr="002C1044">
        <w:trPr>
          <w:trHeight w:val="144"/>
        </w:trPr>
        <w:tc>
          <w:tcPr>
            <w:tcW w:w="1988"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lang w:val="ru-RU"/>
              </w:rPr>
              <w:t xml:space="preserve"> </w:t>
            </w:r>
            <w:r w:rsidRPr="00A2402C">
              <w:rPr>
                <w:rFonts w:ascii="Times New Roman" w:hAnsi="Times New Roman"/>
                <w:b/>
                <w:color w:val="000000"/>
                <w:sz w:val="24"/>
                <w:szCs w:val="24"/>
              </w:rPr>
              <w:t xml:space="preserve">Код проверяемого требования </w:t>
            </w:r>
          </w:p>
        </w:tc>
        <w:tc>
          <w:tcPr>
            <w:tcW w:w="11573" w:type="dxa"/>
            <w:tcMar>
              <w:top w:w="50" w:type="dxa"/>
              <w:left w:w="100" w:type="dxa"/>
            </w:tcMar>
            <w:vAlign w:val="center"/>
          </w:tcPr>
          <w:p w:rsidR="00BA42E4" w:rsidRPr="00A2402C" w:rsidRDefault="009F46FC">
            <w:pPr>
              <w:spacing w:after="0"/>
              <w:ind w:left="243"/>
              <w:rPr>
                <w:sz w:val="24"/>
                <w:szCs w:val="24"/>
                <w:lang w:val="ru-RU"/>
              </w:rPr>
            </w:pPr>
            <w:r w:rsidRPr="00A2402C">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Текст. Информационно-смысловая переработка текста</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Сформированность знаний о признаках текста, его структуре, видах информации в тексте </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A2402C">
              <w:rPr>
                <w:rFonts w:ascii="Times New Roman" w:hAnsi="Times New Roman"/>
                <w:color w:val="000000"/>
                <w:sz w:val="24"/>
                <w:szCs w:val="24"/>
              </w:rPr>
              <w:t>(подтекстовую) информацию текстов, воспринимаемых зрительно и (или) на слух</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1.3</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выявлять логико-смысловые отношения между предложениями в тексте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1.4</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1.5</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1.6</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1.7</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Совершенствование умений создавать вторичные тексты </w:t>
            </w:r>
            <w:r w:rsidRPr="00A2402C">
              <w:rPr>
                <w:rFonts w:ascii="Times New Roman" w:hAnsi="Times New Roman"/>
                <w:color w:val="000000"/>
                <w:sz w:val="24"/>
                <w:szCs w:val="24"/>
                <w:lang w:val="ru-RU"/>
              </w:rPr>
              <w:lastRenderedPageBreak/>
              <w:t>(тезисы, аннотация, отзыв, рецензия и другие)</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Функциональная стилистика. Культура речи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Обобщение знаний о языке как системе, его основных единицах и уровнях</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анализировать языковые единицы разных уровней</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Сформированность представлений об аспектах культуры речи: нормативном, коммуникативном и этическом</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3.9</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применять правила орфографии в практике письма</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3.10</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применять правила пунктуации в практике письма</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3.11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Сформированность умений работать со словарями и справочниками</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Обобщение знаний об изобразительно-выразительных средствах русского языка</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3.13</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определять изобразительно-выразительные средства языка в тексте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3.14</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корректировать устные и письменные высказывания</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4.2</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BA42E4" w:rsidRPr="00A2402C">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5</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Речь. Речевое общение</w:t>
            </w:r>
          </w:p>
        </w:tc>
      </w:tr>
      <w:tr w:rsidR="00BA42E4" w:rsidRPr="002C1044">
        <w:trPr>
          <w:trHeight w:val="144"/>
        </w:trPr>
        <w:tc>
          <w:tcPr>
            <w:tcW w:w="1988"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5.1</w:t>
            </w:r>
          </w:p>
        </w:tc>
        <w:tc>
          <w:tcPr>
            <w:tcW w:w="11573"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24448A" w:rsidRDefault="0024448A">
      <w:pPr>
        <w:spacing w:before="199" w:after="199"/>
        <w:ind w:left="120"/>
        <w:rPr>
          <w:rFonts w:ascii="Times New Roman" w:hAnsi="Times New Roman"/>
          <w:b/>
          <w:color w:val="000000"/>
          <w:sz w:val="24"/>
          <w:szCs w:val="24"/>
          <w:lang w:val="ru-RU"/>
        </w:rPr>
      </w:pPr>
      <w:bookmarkStart w:id="10" w:name="block-77327845"/>
      <w:bookmarkEnd w:id="9"/>
    </w:p>
    <w:p w:rsidR="00BA42E4" w:rsidRPr="00A2402C" w:rsidRDefault="009F46FC">
      <w:pPr>
        <w:spacing w:before="199" w:after="199"/>
        <w:ind w:left="120"/>
        <w:rPr>
          <w:sz w:val="24"/>
          <w:szCs w:val="24"/>
          <w:lang w:val="ru-RU"/>
        </w:rPr>
      </w:pPr>
      <w:r w:rsidRPr="00A2402C">
        <w:rPr>
          <w:rFonts w:ascii="Times New Roman" w:hAnsi="Times New Roman"/>
          <w:b/>
          <w:color w:val="000000"/>
          <w:sz w:val="24"/>
          <w:szCs w:val="24"/>
          <w:lang w:val="ru-RU"/>
        </w:rPr>
        <w:t>ПЕРЕЧЕНЬ ЭЛЕМЕНТОВ СОДЕРЖАНИЯ, ПРОВЕРЯЕМЫХ НА ЕГЭ ПО РУССКОМУ ЯЗЫКУ</w:t>
      </w:r>
    </w:p>
    <w:p w:rsidR="00BA42E4" w:rsidRPr="00A2402C" w:rsidRDefault="00BA42E4">
      <w:pPr>
        <w:spacing w:after="0"/>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5"/>
        <w:gridCol w:w="8046"/>
      </w:tblGrid>
      <w:tr w:rsidR="00BA42E4" w:rsidRPr="00A2402C">
        <w:trPr>
          <w:trHeight w:val="144"/>
        </w:trPr>
        <w:tc>
          <w:tcPr>
            <w:tcW w:w="1066"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lang w:val="ru-RU"/>
              </w:rPr>
              <w:t xml:space="preserve"> </w:t>
            </w:r>
            <w:r w:rsidRPr="00A2402C">
              <w:rPr>
                <w:rFonts w:ascii="Times New Roman" w:hAnsi="Times New Roman"/>
                <w:b/>
                <w:color w:val="000000"/>
                <w:sz w:val="24"/>
                <w:szCs w:val="24"/>
              </w:rPr>
              <w:t xml:space="preserve">Код </w:t>
            </w:r>
          </w:p>
        </w:tc>
        <w:tc>
          <w:tcPr>
            <w:tcW w:w="13240" w:type="dxa"/>
            <w:tcMar>
              <w:top w:w="50" w:type="dxa"/>
              <w:left w:w="100" w:type="dxa"/>
            </w:tcMar>
            <w:vAlign w:val="center"/>
          </w:tcPr>
          <w:p w:rsidR="00BA42E4" w:rsidRPr="00A2402C" w:rsidRDefault="009F46FC">
            <w:pPr>
              <w:spacing w:after="0"/>
              <w:ind w:left="243"/>
              <w:rPr>
                <w:sz w:val="24"/>
                <w:szCs w:val="24"/>
              </w:rPr>
            </w:pPr>
            <w:r w:rsidRPr="00A2402C">
              <w:rPr>
                <w:rFonts w:ascii="Times New Roman" w:hAnsi="Times New Roman"/>
                <w:b/>
                <w:color w:val="000000"/>
                <w:sz w:val="24"/>
                <w:szCs w:val="24"/>
              </w:rPr>
              <w:t xml:space="preserve"> Проверяемый элемент содержания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Текст. Информационно-смысловая переработка текста</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 xml:space="preserve">Текст, его основные признаки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1.2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Логико-смысловые отношения между предложениями в тексте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Информативность текста. Виды информации в тексте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1.5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План. Тезисы. Конспект. Реферат. Аннотация. </w:t>
            </w:r>
            <w:r w:rsidRPr="00A2402C">
              <w:rPr>
                <w:rFonts w:ascii="Times New Roman" w:hAnsi="Times New Roman"/>
                <w:color w:val="000000"/>
                <w:sz w:val="24"/>
                <w:szCs w:val="24"/>
              </w:rPr>
              <w:t>Отзыв. Рецензия</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Функциональная стилистика. Культура речи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2.5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Язык художественной литературы и его отличие от других функциональных разновидностей языка. Основные признаки </w:t>
            </w:r>
            <w:r w:rsidRPr="00A2402C">
              <w:rPr>
                <w:rFonts w:ascii="Times New Roman" w:hAnsi="Times New Roman"/>
                <w:color w:val="000000"/>
                <w:sz w:val="24"/>
                <w:szCs w:val="24"/>
                <w:lang w:val="ru-RU"/>
              </w:rPr>
              <w:lastRenderedPageBreak/>
              <w:t>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и речь. Культура речи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Система языка. Культура речи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Система языка, её устройство, функционирование. Культура речи как раздел лингвистики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Качества хорошей речи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3.1.4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A2402C">
              <w:rPr>
                <w:rFonts w:ascii="Times New Roman" w:hAnsi="Times New Roman"/>
                <w:color w:val="000000"/>
                <w:sz w:val="24"/>
                <w:szCs w:val="24"/>
              </w:rPr>
              <w:t>Комплексный словарь</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Фонетика. Орфоэпия. Орфоэпические нормы</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Фонетика и орфоэпия как разделы лингвистики. </w:t>
            </w:r>
            <w:r w:rsidRPr="00A2402C">
              <w:rPr>
                <w:rFonts w:ascii="Times New Roman" w:hAnsi="Times New Roman"/>
                <w:color w:val="000000"/>
                <w:sz w:val="24"/>
                <w:szCs w:val="24"/>
              </w:rPr>
              <w:t>Фонетический анализ слова</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Изобразительно-выразительные средства фонетики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3.2.3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Лексика и фразеология. Лексические нормы</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Лексикология и фразеология как разделы лингвистики. </w:t>
            </w:r>
            <w:r w:rsidRPr="00A2402C">
              <w:rPr>
                <w:rFonts w:ascii="Times New Roman" w:hAnsi="Times New Roman"/>
                <w:color w:val="000000"/>
                <w:sz w:val="24"/>
                <w:szCs w:val="24"/>
              </w:rPr>
              <w:t>Лексический анализ слова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3.3.3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A2402C">
              <w:rPr>
                <w:rFonts w:ascii="Times New Roman" w:hAnsi="Times New Roman"/>
                <w:color w:val="000000"/>
                <w:sz w:val="24"/>
                <w:szCs w:val="24"/>
              </w:rPr>
              <w:t>Иноязычные слова и их употребление. Лексическая сочетаемость. Тавтология. Плеоназм</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A2402C">
              <w:rPr>
                <w:rFonts w:ascii="Times New Roman" w:hAnsi="Times New Roman"/>
                <w:color w:val="000000"/>
                <w:sz w:val="24"/>
                <w:szCs w:val="24"/>
              </w:rPr>
              <w:t>Особенности употребления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3.3.6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Фразеология русского языка. Крылатые слова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Морфемика и словообразование. Словообразовательные нормы</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Морфемика и словообразование как разделы лингвистики. Морфемный и словообразовательный анализ слова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3.4.2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Морфология. Морфологические нормы</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Морфология как раздел лингвистики. Морфологический анализ слова. </w:t>
            </w:r>
            <w:r w:rsidRPr="00A2402C">
              <w:rPr>
                <w:rFonts w:ascii="Times New Roman" w:hAnsi="Times New Roman"/>
                <w:color w:val="000000"/>
                <w:sz w:val="24"/>
                <w:szCs w:val="24"/>
              </w:rPr>
              <w:t>Особенности употребления в тексте слов разных частей речи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имён существительных: форм рода, числа, падежа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3.5.6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A2402C">
              <w:rPr>
                <w:rFonts w:ascii="Times New Roman" w:hAnsi="Times New Roman"/>
                <w:i/>
                <w:color w:val="000000"/>
                <w:sz w:val="24"/>
                <w:szCs w:val="24"/>
                <w:lang w:val="ru-RU"/>
              </w:rPr>
              <w:t>-ну-</w:t>
            </w:r>
            <w:r w:rsidRPr="00A2402C">
              <w:rPr>
                <w:rFonts w:ascii="Times New Roman" w:hAnsi="Times New Roman"/>
                <w:color w:val="000000"/>
                <w:sz w:val="24"/>
                <w:szCs w:val="24"/>
                <w:lang w:val="ru-RU"/>
              </w:rPr>
              <w:t>, форм повелительного наклонения</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Синтаксис. Синтаксические нормы</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Синтаксис как раздел лингвистики. Синтаксический анализ </w:t>
            </w:r>
            <w:r w:rsidRPr="00A2402C">
              <w:rPr>
                <w:rFonts w:ascii="Times New Roman" w:hAnsi="Times New Roman"/>
                <w:color w:val="000000"/>
                <w:sz w:val="24"/>
                <w:szCs w:val="24"/>
                <w:lang w:val="ru-RU"/>
              </w:rPr>
              <w:lastRenderedPageBreak/>
              <w:t>словосочетания и предложения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3.6.2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sidRPr="00A2402C">
              <w:rPr>
                <w:rFonts w:ascii="Times New Roman" w:hAnsi="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однородных членов предложения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употребления причастных и деепричастных оборотов</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3.6.7</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Основные нормы построения сложных предложений</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Орфография. Основные правила орфографии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Употребление заглавных и строчных букв</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Правописание гласных и согласных в корне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Употребление </w:t>
            </w:r>
            <w:r w:rsidRPr="00A2402C">
              <w:rPr>
                <w:rFonts w:ascii="Times New Roman" w:hAnsi="Times New Roman"/>
                <w:i/>
                <w:color w:val="000000"/>
                <w:sz w:val="24"/>
                <w:szCs w:val="24"/>
                <w:lang w:val="ru-RU"/>
              </w:rPr>
              <w:t>ъ</w:t>
            </w:r>
            <w:r w:rsidRPr="00A2402C">
              <w:rPr>
                <w:rFonts w:ascii="Times New Roman" w:hAnsi="Times New Roman"/>
                <w:color w:val="000000"/>
                <w:sz w:val="24"/>
                <w:szCs w:val="24"/>
                <w:lang w:val="ru-RU"/>
              </w:rPr>
              <w:t xml:space="preserve"> и </w:t>
            </w:r>
            <w:r w:rsidRPr="00A2402C">
              <w:rPr>
                <w:rFonts w:ascii="Times New Roman" w:hAnsi="Times New Roman"/>
                <w:i/>
                <w:color w:val="000000"/>
                <w:sz w:val="24"/>
                <w:szCs w:val="24"/>
                <w:lang w:val="ru-RU"/>
              </w:rPr>
              <w:t>ь</w:t>
            </w:r>
            <w:r w:rsidRPr="00A2402C">
              <w:rPr>
                <w:rFonts w:ascii="Times New Roman" w:hAnsi="Times New Roman"/>
                <w:color w:val="000000"/>
                <w:sz w:val="24"/>
                <w:szCs w:val="24"/>
                <w:lang w:val="ru-RU"/>
              </w:rPr>
              <w:t xml:space="preserve"> (в том числе разделительных)</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Правописание приставок. Буквы </w:t>
            </w:r>
            <w:r w:rsidRPr="00A2402C">
              <w:rPr>
                <w:rFonts w:ascii="Times New Roman" w:hAnsi="Times New Roman"/>
                <w:i/>
                <w:color w:val="000000"/>
                <w:sz w:val="24"/>
                <w:szCs w:val="24"/>
                <w:lang w:val="ru-RU"/>
              </w:rPr>
              <w:t>ы – и</w:t>
            </w:r>
            <w:r w:rsidRPr="00A2402C">
              <w:rPr>
                <w:rFonts w:ascii="Times New Roman" w:hAnsi="Times New Roman"/>
                <w:color w:val="000000"/>
                <w:sz w:val="24"/>
                <w:szCs w:val="24"/>
                <w:lang w:val="ru-RU"/>
              </w:rPr>
              <w:t xml:space="preserve"> после приставок</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Правописание суффиксов</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Правописание </w:t>
            </w:r>
            <w:r w:rsidRPr="00A2402C">
              <w:rPr>
                <w:rFonts w:ascii="Times New Roman" w:hAnsi="Times New Roman"/>
                <w:i/>
                <w:color w:val="000000"/>
                <w:sz w:val="24"/>
                <w:szCs w:val="24"/>
                <w:lang w:val="ru-RU"/>
              </w:rPr>
              <w:t>н</w:t>
            </w:r>
            <w:r w:rsidRPr="00A2402C">
              <w:rPr>
                <w:rFonts w:ascii="Times New Roman" w:hAnsi="Times New Roman"/>
                <w:color w:val="000000"/>
                <w:sz w:val="24"/>
                <w:szCs w:val="24"/>
                <w:lang w:val="ru-RU"/>
              </w:rPr>
              <w:t xml:space="preserve"> и </w:t>
            </w:r>
            <w:r w:rsidRPr="00A2402C">
              <w:rPr>
                <w:rFonts w:ascii="Times New Roman" w:hAnsi="Times New Roman"/>
                <w:i/>
                <w:color w:val="000000"/>
                <w:sz w:val="24"/>
                <w:szCs w:val="24"/>
                <w:lang w:val="ru-RU"/>
              </w:rPr>
              <w:t>нн</w:t>
            </w:r>
            <w:r w:rsidRPr="00A2402C">
              <w:rPr>
                <w:rFonts w:ascii="Times New Roman" w:hAnsi="Times New Roman"/>
                <w:color w:val="000000"/>
                <w:sz w:val="24"/>
                <w:szCs w:val="24"/>
                <w:lang w:val="ru-RU"/>
              </w:rPr>
              <w:t xml:space="preserve"> в словах различных частей речи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3.7.7</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 xml:space="preserve">Правописание </w:t>
            </w:r>
            <w:r w:rsidRPr="00A2402C">
              <w:rPr>
                <w:rFonts w:ascii="Times New Roman" w:hAnsi="Times New Roman"/>
                <w:i/>
                <w:color w:val="000000"/>
                <w:sz w:val="24"/>
                <w:szCs w:val="24"/>
              </w:rPr>
              <w:t>не</w:t>
            </w:r>
            <w:r w:rsidRPr="00A2402C">
              <w:rPr>
                <w:rFonts w:ascii="Times New Roman" w:hAnsi="Times New Roman"/>
                <w:color w:val="000000"/>
                <w:sz w:val="24"/>
                <w:szCs w:val="24"/>
              </w:rPr>
              <w:t xml:space="preserve"> и </w:t>
            </w:r>
            <w:r w:rsidRPr="00A2402C">
              <w:rPr>
                <w:rFonts w:ascii="Times New Roman" w:hAnsi="Times New Roman"/>
                <w:i/>
                <w:color w:val="000000"/>
                <w:sz w:val="24"/>
                <w:szCs w:val="24"/>
              </w:rPr>
              <w:t>ни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3.7.8</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Правописание окончаний имён существительных, имён прилагательных и глаголов</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3.7.9</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pacing w:val="-4"/>
                <w:sz w:val="24"/>
                <w:szCs w:val="24"/>
                <w:lang w:val="ru-RU"/>
              </w:rPr>
              <w:t>Слитное, дефисное и раздельное написание слов разных частей речи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Пунктуация. Основные правила пунктуации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3.8.1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Пунктуационный анализ предложения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конце предложений</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между подлежащим и сказуемым</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предложениях с однородными членами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Знаки препинания при обособлении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3.8.6</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3.8.7</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3.8.8</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в сложном предложении с разными видами связи</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3.8.9</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Знаки препинания при передаче чужой речи</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Общие сведения о языке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Язык как знаковая система. Основные функции языка. Лингвистика как наука. Язык и культура</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A2402C">
              <w:rPr>
                <w:rFonts w:ascii="Times New Roman" w:hAnsi="Times New Roman"/>
                <w:color w:val="000000"/>
                <w:spacing w:val="-2"/>
                <w:sz w:val="24"/>
                <w:szCs w:val="24"/>
              </w:rPr>
              <w:t>Роль литературного языка в обществе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4.4</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BA42E4" w:rsidRPr="00A2402C">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5</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rPr>
            </w:pPr>
            <w:r w:rsidRPr="00A2402C">
              <w:rPr>
                <w:rFonts w:ascii="Times New Roman" w:hAnsi="Times New Roman"/>
                <w:color w:val="000000"/>
                <w:sz w:val="24"/>
                <w:szCs w:val="24"/>
              </w:rPr>
              <w:t>Речь. Речевое общение</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5.1</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t>5.2</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w:t>
            </w:r>
            <w:r w:rsidRPr="00A2402C">
              <w:rPr>
                <w:rFonts w:ascii="Times New Roman" w:hAnsi="Times New Roman"/>
                <w:color w:val="000000"/>
                <w:sz w:val="24"/>
                <w:szCs w:val="24"/>
                <w:lang w:val="ru-RU"/>
              </w:rPr>
              <w:lastRenderedPageBreak/>
              <w:t>применительно к различным ситуациям официального (неофициального) общения, статусу адресанта (адресата) и другим</w:t>
            </w:r>
          </w:p>
        </w:tc>
      </w:tr>
      <w:tr w:rsidR="00BA42E4" w:rsidRPr="002C1044">
        <w:trPr>
          <w:trHeight w:val="144"/>
        </w:trPr>
        <w:tc>
          <w:tcPr>
            <w:tcW w:w="1066" w:type="dxa"/>
            <w:tcMar>
              <w:top w:w="50" w:type="dxa"/>
              <w:left w:w="100" w:type="dxa"/>
            </w:tcMar>
            <w:vAlign w:val="center"/>
          </w:tcPr>
          <w:p w:rsidR="00BA42E4" w:rsidRPr="00A2402C" w:rsidRDefault="009F46FC">
            <w:pPr>
              <w:spacing w:after="0" w:line="336" w:lineRule="auto"/>
              <w:ind w:left="336"/>
              <w:jc w:val="center"/>
              <w:rPr>
                <w:sz w:val="24"/>
                <w:szCs w:val="24"/>
              </w:rPr>
            </w:pPr>
            <w:r w:rsidRPr="00A2402C">
              <w:rPr>
                <w:rFonts w:ascii="Times New Roman" w:hAnsi="Times New Roman"/>
                <w:color w:val="000000"/>
                <w:sz w:val="24"/>
                <w:szCs w:val="24"/>
              </w:rPr>
              <w:lastRenderedPageBreak/>
              <w:t>5.3</w:t>
            </w:r>
          </w:p>
        </w:tc>
        <w:tc>
          <w:tcPr>
            <w:tcW w:w="13240" w:type="dxa"/>
            <w:tcMar>
              <w:top w:w="50" w:type="dxa"/>
              <w:left w:w="100" w:type="dxa"/>
            </w:tcMar>
            <w:vAlign w:val="center"/>
          </w:tcPr>
          <w:p w:rsidR="00BA42E4" w:rsidRPr="00A2402C" w:rsidRDefault="009F46FC">
            <w:pPr>
              <w:spacing w:after="0" w:line="336" w:lineRule="auto"/>
              <w:ind w:left="336"/>
              <w:jc w:val="both"/>
              <w:rPr>
                <w:sz w:val="24"/>
                <w:szCs w:val="24"/>
                <w:lang w:val="ru-RU"/>
              </w:rPr>
            </w:pPr>
            <w:r w:rsidRPr="00A2402C">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BA42E4" w:rsidRDefault="00BA42E4">
      <w:pPr>
        <w:rPr>
          <w:sz w:val="24"/>
          <w:szCs w:val="24"/>
          <w:lang w:val="ru-RU"/>
        </w:rPr>
      </w:pPr>
    </w:p>
    <w:p w:rsidR="00BA42E4" w:rsidRPr="00A2402C" w:rsidRDefault="009F46FC">
      <w:pPr>
        <w:spacing w:after="0"/>
        <w:ind w:left="120"/>
        <w:rPr>
          <w:sz w:val="24"/>
          <w:szCs w:val="24"/>
          <w:lang w:val="ru-RU"/>
        </w:rPr>
      </w:pPr>
      <w:bookmarkStart w:id="11" w:name="block-77327843"/>
      <w:bookmarkEnd w:id="10"/>
      <w:r w:rsidRPr="00A2402C">
        <w:rPr>
          <w:rFonts w:ascii="Times New Roman" w:hAnsi="Times New Roman"/>
          <w:b/>
          <w:color w:val="000000"/>
          <w:sz w:val="24"/>
          <w:szCs w:val="24"/>
          <w:lang w:val="ru-RU"/>
        </w:rPr>
        <w:t>УЧЕБНО-МЕТОДИЧЕСКОЕ ОБЕСПЕЧЕНИЕ ОБРАЗОВАТЕЛЬНОГО ПРОЦЕССА</w:t>
      </w:r>
    </w:p>
    <w:p w:rsidR="00BA42E4" w:rsidRPr="00A2402C" w:rsidRDefault="009F46FC">
      <w:pPr>
        <w:spacing w:after="0" w:line="480" w:lineRule="auto"/>
        <w:ind w:left="120"/>
        <w:rPr>
          <w:sz w:val="24"/>
          <w:szCs w:val="24"/>
          <w:lang w:val="ru-RU"/>
        </w:rPr>
      </w:pPr>
      <w:r w:rsidRPr="00A2402C">
        <w:rPr>
          <w:rFonts w:ascii="Times New Roman" w:hAnsi="Times New Roman"/>
          <w:b/>
          <w:color w:val="000000"/>
          <w:sz w:val="24"/>
          <w:szCs w:val="24"/>
          <w:lang w:val="ru-RU"/>
        </w:rPr>
        <w:t>ОБЯЗАТЕЛЬНЫЕ УЧЕБНЫЕ МАТЕРИАЛЫ ДЛЯ УЧЕНИКА</w:t>
      </w:r>
    </w:p>
    <w:p w:rsidR="00887CAA" w:rsidRPr="00A2402C" w:rsidRDefault="00887CAA" w:rsidP="00887CAA">
      <w:pPr>
        <w:spacing w:after="0" w:line="480" w:lineRule="auto"/>
        <w:ind w:left="120"/>
        <w:rPr>
          <w:rFonts w:ascii="Times New Roman" w:hAnsi="Times New Roman"/>
          <w:color w:val="000000"/>
          <w:sz w:val="24"/>
          <w:szCs w:val="24"/>
          <w:lang w:val="ru-RU"/>
        </w:rPr>
      </w:pPr>
      <w:bookmarkStart w:id="12" w:name="68887037-60c7-4119-9c03-aab772564d28"/>
      <w:r w:rsidRPr="00A2402C">
        <w:rPr>
          <w:rFonts w:ascii="Times New Roman" w:hAnsi="Times New Roman"/>
          <w:color w:val="000000"/>
          <w:sz w:val="24"/>
          <w:szCs w:val="24"/>
          <w:lang w:val="ru-RU"/>
        </w:rPr>
        <w:t xml:space="preserve">• Русский язык (в 2 частях), 10-11 класс/ Гольцова Н.Г., Шамшин И.В., </w:t>
      </w:r>
      <w:bookmarkEnd w:id="12"/>
      <w:r w:rsidRPr="00A2402C">
        <w:rPr>
          <w:rFonts w:ascii="Times New Roman" w:hAnsi="Times New Roman"/>
          <w:color w:val="000000"/>
          <w:sz w:val="24"/>
          <w:szCs w:val="24"/>
          <w:lang w:val="ru-RU"/>
        </w:rPr>
        <w:t>​‌‌</w:t>
      </w:r>
    </w:p>
    <w:p w:rsidR="00887CAA" w:rsidRPr="00A2402C" w:rsidRDefault="00887CAA" w:rsidP="00887CAA">
      <w:pPr>
        <w:spacing w:after="0" w:line="480" w:lineRule="auto"/>
        <w:ind w:left="120"/>
        <w:rPr>
          <w:sz w:val="24"/>
          <w:szCs w:val="24"/>
          <w:lang w:val="ru-RU"/>
        </w:rPr>
      </w:pPr>
      <w:r w:rsidRPr="00A2402C">
        <w:rPr>
          <w:rFonts w:ascii="Times New Roman" w:hAnsi="Times New Roman"/>
          <w:color w:val="000000"/>
          <w:sz w:val="24"/>
          <w:szCs w:val="24"/>
          <w:lang w:val="ru-RU"/>
        </w:rPr>
        <w:t>М.А.Мищерина. Базовый уровень.</w:t>
      </w:r>
    </w:p>
    <w:p w:rsidR="00BA42E4" w:rsidRPr="00A2402C" w:rsidRDefault="00BA42E4" w:rsidP="00887CAA">
      <w:pPr>
        <w:spacing w:after="0" w:line="480" w:lineRule="auto"/>
        <w:rPr>
          <w:sz w:val="24"/>
          <w:szCs w:val="24"/>
          <w:lang w:val="ru-RU"/>
        </w:rPr>
      </w:pPr>
    </w:p>
    <w:p w:rsidR="00BA42E4" w:rsidRPr="00A2402C" w:rsidRDefault="009F46FC" w:rsidP="00887CAA">
      <w:pPr>
        <w:spacing w:after="0" w:line="480" w:lineRule="auto"/>
        <w:rPr>
          <w:sz w:val="24"/>
          <w:szCs w:val="24"/>
          <w:lang w:val="ru-RU"/>
        </w:rPr>
      </w:pPr>
      <w:r w:rsidRPr="00A2402C">
        <w:rPr>
          <w:rFonts w:ascii="Times New Roman" w:hAnsi="Times New Roman"/>
          <w:b/>
          <w:color w:val="000000"/>
          <w:sz w:val="24"/>
          <w:szCs w:val="24"/>
          <w:lang w:val="ru-RU"/>
        </w:rPr>
        <w:t>МЕТОДИЧЕСКИЕ МАТЕРИАЛЫ ДЛЯ УЧИТЕЛЯ</w:t>
      </w:r>
    </w:p>
    <w:p w:rsidR="00BA42E4" w:rsidRPr="00A2402C" w:rsidRDefault="00887CAA" w:rsidP="00887CAA">
      <w:pPr>
        <w:spacing w:after="0" w:line="480" w:lineRule="auto"/>
        <w:ind w:left="120"/>
        <w:rPr>
          <w:sz w:val="24"/>
          <w:szCs w:val="24"/>
          <w:lang w:val="ru-RU"/>
        </w:rPr>
      </w:pPr>
      <w:r w:rsidRPr="00A2402C">
        <w:rPr>
          <w:rFonts w:ascii="Times New Roman" w:hAnsi="Times New Roman"/>
          <w:color w:val="000000"/>
          <w:sz w:val="24"/>
          <w:szCs w:val="24"/>
          <w:lang w:val="ru-RU"/>
        </w:rPr>
        <w:t>‌</w:t>
      </w:r>
      <w:bookmarkStart w:id="13" w:name="bfdcd29f-3a0f-4576-9d48-346f0eed3c66"/>
      <w:r w:rsidRPr="00A2402C">
        <w:rPr>
          <w:rFonts w:ascii="Times New Roman" w:hAnsi="Times New Roman"/>
          <w:color w:val="000000"/>
          <w:sz w:val="24"/>
          <w:szCs w:val="24"/>
          <w:lang w:val="ru-RU"/>
        </w:rPr>
        <w:t xml:space="preserve">Методическое пособие к учебнику Н.Г. Гольцовой, И.В. Шамшина, М.А. </w:t>
      </w:r>
      <w:bookmarkEnd w:id="13"/>
    </w:p>
    <w:p w:rsidR="00BA42E4" w:rsidRPr="00A2402C" w:rsidRDefault="00BA42E4">
      <w:pPr>
        <w:spacing w:after="0"/>
        <w:ind w:left="120"/>
        <w:rPr>
          <w:sz w:val="24"/>
          <w:szCs w:val="24"/>
          <w:lang w:val="ru-RU"/>
        </w:rPr>
      </w:pPr>
    </w:p>
    <w:p w:rsidR="00BA42E4" w:rsidRPr="00A2402C" w:rsidRDefault="009F46FC">
      <w:pPr>
        <w:spacing w:after="0" w:line="480" w:lineRule="auto"/>
        <w:ind w:left="120"/>
        <w:rPr>
          <w:sz w:val="24"/>
          <w:szCs w:val="24"/>
          <w:lang w:val="ru-RU"/>
        </w:rPr>
      </w:pPr>
      <w:r w:rsidRPr="00A2402C">
        <w:rPr>
          <w:rFonts w:ascii="Times New Roman" w:hAnsi="Times New Roman"/>
          <w:b/>
          <w:color w:val="000000"/>
          <w:sz w:val="24"/>
          <w:szCs w:val="24"/>
          <w:lang w:val="ru-RU"/>
        </w:rPr>
        <w:t>ЦИФРОВЫЕ ОБРАЗОВАТЕЛЬНЫЕ РЕСУРСЫ И РЕСУРСЫ СЕТИ ИНТЕРНЕТ</w:t>
      </w:r>
      <w:r w:rsidR="00887CAA" w:rsidRPr="00A2402C">
        <w:rPr>
          <w:rFonts w:ascii="Times New Roman" w:hAnsi="Times New Roman"/>
          <w:b/>
          <w:color w:val="000000"/>
          <w:sz w:val="24"/>
          <w:szCs w:val="24"/>
          <w:lang w:val="ru-RU"/>
        </w:rPr>
        <w:t>: Инфоурок ; ЯКласс</w:t>
      </w:r>
    </w:p>
    <w:bookmarkEnd w:id="11"/>
    <w:p w:rsidR="009F46FC" w:rsidRPr="00A2402C" w:rsidRDefault="009F46FC">
      <w:pPr>
        <w:rPr>
          <w:sz w:val="24"/>
          <w:szCs w:val="24"/>
          <w:lang w:val="ru-RU"/>
        </w:rPr>
      </w:pPr>
    </w:p>
    <w:sectPr w:rsidR="009F46FC" w:rsidRPr="00A2402C" w:rsidSect="00BA42E4">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5A0" w:rsidRDefault="006625A0" w:rsidP="00977161">
      <w:pPr>
        <w:spacing w:after="0" w:line="240" w:lineRule="auto"/>
      </w:pPr>
      <w:r>
        <w:separator/>
      </w:r>
    </w:p>
  </w:endnote>
  <w:endnote w:type="continuationSeparator" w:id="1">
    <w:p w:rsidR="006625A0" w:rsidRDefault="006625A0" w:rsidP="009771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5A0" w:rsidRDefault="006625A0" w:rsidP="00977161">
      <w:pPr>
        <w:spacing w:after="0" w:line="240" w:lineRule="auto"/>
      </w:pPr>
      <w:r>
        <w:separator/>
      </w:r>
    </w:p>
  </w:footnote>
  <w:footnote w:type="continuationSeparator" w:id="1">
    <w:p w:rsidR="006625A0" w:rsidRDefault="006625A0" w:rsidP="009771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161" w:rsidRDefault="0097716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872"/>
    <w:multiLevelType w:val="multilevel"/>
    <w:tmpl w:val="6DA25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5466B0"/>
    <w:multiLevelType w:val="multilevel"/>
    <w:tmpl w:val="9138B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CC7B47"/>
    <w:multiLevelType w:val="multilevel"/>
    <w:tmpl w:val="384C090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C2492"/>
    <w:multiLevelType w:val="multilevel"/>
    <w:tmpl w:val="7D06C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050C14"/>
    <w:multiLevelType w:val="multilevel"/>
    <w:tmpl w:val="FA482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B35AD"/>
    <w:multiLevelType w:val="multilevel"/>
    <w:tmpl w:val="D292D7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A82EEF"/>
    <w:multiLevelType w:val="multilevel"/>
    <w:tmpl w:val="9648F1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E5140C"/>
    <w:multiLevelType w:val="multilevel"/>
    <w:tmpl w:val="6F3CE2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412696"/>
    <w:multiLevelType w:val="multilevel"/>
    <w:tmpl w:val="1F7AF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DF54C0"/>
    <w:multiLevelType w:val="multilevel"/>
    <w:tmpl w:val="29807E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A62057"/>
    <w:multiLevelType w:val="multilevel"/>
    <w:tmpl w:val="D1D09D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07671B"/>
    <w:multiLevelType w:val="multilevel"/>
    <w:tmpl w:val="7C868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E13B08"/>
    <w:multiLevelType w:val="multilevel"/>
    <w:tmpl w:val="DC986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F17A3D"/>
    <w:multiLevelType w:val="multilevel"/>
    <w:tmpl w:val="8D6CCF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9C71E2"/>
    <w:multiLevelType w:val="multilevel"/>
    <w:tmpl w:val="8CAAC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912293"/>
    <w:multiLevelType w:val="multilevel"/>
    <w:tmpl w:val="2CFC1F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4672ED"/>
    <w:multiLevelType w:val="multilevel"/>
    <w:tmpl w:val="9EE091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5"/>
  </w:num>
  <w:num w:numId="4">
    <w:abstractNumId w:val="16"/>
  </w:num>
  <w:num w:numId="5">
    <w:abstractNumId w:val="7"/>
  </w:num>
  <w:num w:numId="6">
    <w:abstractNumId w:val="5"/>
  </w:num>
  <w:num w:numId="7">
    <w:abstractNumId w:val="6"/>
  </w:num>
  <w:num w:numId="8">
    <w:abstractNumId w:val="12"/>
  </w:num>
  <w:num w:numId="9">
    <w:abstractNumId w:val="0"/>
  </w:num>
  <w:num w:numId="10">
    <w:abstractNumId w:val="8"/>
  </w:num>
  <w:num w:numId="11">
    <w:abstractNumId w:val="3"/>
  </w:num>
  <w:num w:numId="12">
    <w:abstractNumId w:val="13"/>
  </w:num>
  <w:num w:numId="13">
    <w:abstractNumId w:val="1"/>
  </w:num>
  <w:num w:numId="14">
    <w:abstractNumId w:val="9"/>
  </w:num>
  <w:num w:numId="15">
    <w:abstractNumId w:val="11"/>
  </w:num>
  <w:num w:numId="16">
    <w:abstractNumId w:val="1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BA42E4"/>
    <w:rsid w:val="00026943"/>
    <w:rsid w:val="000D74EA"/>
    <w:rsid w:val="00201ADE"/>
    <w:rsid w:val="00213417"/>
    <w:rsid w:val="0024448A"/>
    <w:rsid w:val="002C1044"/>
    <w:rsid w:val="0033733C"/>
    <w:rsid w:val="003A4E51"/>
    <w:rsid w:val="00530EF1"/>
    <w:rsid w:val="0065441B"/>
    <w:rsid w:val="006608C8"/>
    <w:rsid w:val="006625A0"/>
    <w:rsid w:val="00736AF5"/>
    <w:rsid w:val="007C41A3"/>
    <w:rsid w:val="00887CAA"/>
    <w:rsid w:val="00890FD0"/>
    <w:rsid w:val="009520BA"/>
    <w:rsid w:val="00961CDF"/>
    <w:rsid w:val="00977161"/>
    <w:rsid w:val="009802B3"/>
    <w:rsid w:val="009F46FC"/>
    <w:rsid w:val="00A2402C"/>
    <w:rsid w:val="00A3100C"/>
    <w:rsid w:val="00AA2804"/>
    <w:rsid w:val="00B3450E"/>
    <w:rsid w:val="00BA42E4"/>
    <w:rsid w:val="00BD0437"/>
    <w:rsid w:val="00D94B80"/>
    <w:rsid w:val="00DB3DC1"/>
    <w:rsid w:val="00E44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A42E4"/>
    <w:rPr>
      <w:color w:val="0000FF" w:themeColor="hyperlink"/>
      <w:u w:val="single"/>
    </w:rPr>
  </w:style>
  <w:style w:type="table" w:styleId="ac">
    <w:name w:val="Table Grid"/>
    <w:basedOn w:val="a1"/>
    <w:uiPriority w:val="59"/>
    <w:rsid w:val="00BA42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97716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77161"/>
  </w:style>
  <w:style w:type="paragraph" w:styleId="af0">
    <w:name w:val="Balloon Text"/>
    <w:basedOn w:val="a"/>
    <w:link w:val="af1"/>
    <w:uiPriority w:val="99"/>
    <w:semiHidden/>
    <w:unhideWhenUsed/>
    <w:rsid w:val="002C104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C10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1565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2c4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bacc"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0ee" TargetMode="External"/><Relationship Id="rId89" Type="http://schemas.openxmlformats.org/officeDocument/2006/relationships/hyperlink" Target="https://m.edsoo.ru/fbaad57c" TargetMode="External"/><Relationship Id="rId112" Type="http://schemas.openxmlformats.org/officeDocument/2006/relationships/hyperlink" Target="https://m.edsoo.ru/fbab202c" TargetMode="External"/><Relationship Id="rId16" Type="http://schemas.openxmlformats.org/officeDocument/2006/relationships/hyperlink" Target="https://m.edsoo.ru/7f41bacc" TargetMode="External"/><Relationship Id="rId107" Type="http://schemas.openxmlformats.org/officeDocument/2006/relationships/hyperlink" Target="https://m.edsoo.ru/fbaaddb0" TargetMode="External"/><Relationship Id="rId11" Type="http://schemas.openxmlformats.org/officeDocument/2006/relationships/footer" Target="footer2.xm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7f41c7e2" TargetMode="External"/><Relationship Id="rId102" Type="http://schemas.openxmlformats.org/officeDocument/2006/relationships/hyperlink" Target="https://m.edsoo.ru/fbaacb72" TargetMode="External"/><Relationship Id="rId123" Type="http://schemas.openxmlformats.org/officeDocument/2006/relationships/hyperlink" Target="https://m.edsoo.ru/fbab360c"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cd7a" TargetMode="External"/><Relationship Id="rId90" Type="http://schemas.openxmlformats.org/officeDocument/2006/relationships/hyperlink" Target="https://m.edsoo.ru/fbaad34c" TargetMode="External"/><Relationship Id="rId95" Type="http://schemas.openxmlformats.org/officeDocument/2006/relationships/hyperlink" Target="https://m.edsoo.ru/fbaae65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bacc"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7f41c7e2" TargetMode="External"/><Relationship Id="rId100" Type="http://schemas.openxmlformats.org/officeDocument/2006/relationships/hyperlink" Target="https://m.edsoo.ru/fbaac834" TargetMode="External"/><Relationship Id="rId105" Type="http://schemas.openxmlformats.org/officeDocument/2006/relationships/hyperlink" Target="https://m.edsoo.ru/fbaaf8a4" TargetMode="External"/><Relationship Id="rId113" Type="http://schemas.openxmlformats.org/officeDocument/2006/relationships/hyperlink" Target="https://m.edsoo.ru/fbab21da" TargetMode="External"/><Relationship Id="rId118" Type="http://schemas.openxmlformats.org/officeDocument/2006/relationships/hyperlink" Target="https://m.edsoo.ru/fbab2ea0" TargetMode="External"/><Relationship Id="rId12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m.edsoo.ru/7f41bacc" TargetMode="External"/><Relationship Id="rId72" Type="http://schemas.openxmlformats.org/officeDocument/2006/relationships/hyperlink" Target="https://m.edsoo.ru/7f41c7e2" TargetMode="External"/><Relationship Id="rId80" Type="http://schemas.openxmlformats.org/officeDocument/2006/relationships/hyperlink" Target="https://m.edsoo.ru/7f41c7e2" TargetMode="External"/><Relationship Id="rId85" Type="http://schemas.openxmlformats.org/officeDocument/2006/relationships/hyperlink" Target="https://m.edsoo.ru/fbaad112" TargetMode="External"/><Relationship Id="rId93" Type="http://schemas.openxmlformats.org/officeDocument/2006/relationships/hyperlink" Target="https://m.edsoo.ru/fbaae35a" TargetMode="External"/><Relationship Id="rId98" Type="http://schemas.openxmlformats.org/officeDocument/2006/relationships/hyperlink" Target="https://m.edsoo.ru/fbaaeaee" TargetMode="External"/><Relationship Id="rId121" Type="http://schemas.openxmlformats.org/officeDocument/2006/relationships/hyperlink" Target="https://m.edsoo.ru/fbab1578"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ee5e" TargetMode="External"/><Relationship Id="rId108" Type="http://schemas.openxmlformats.org/officeDocument/2006/relationships/hyperlink" Target="https://m.edsoo.ru/fbaafd18" TargetMode="External"/><Relationship Id="rId116" Type="http://schemas.openxmlformats.org/officeDocument/2006/relationships/hyperlink" Target="https://m.edsoo.ru/fbab2af4" TargetMode="External"/><Relationship Id="rId124"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cef6" TargetMode="External"/><Relationship Id="rId88" Type="http://schemas.openxmlformats.org/officeDocument/2006/relationships/hyperlink" Target="https://m.edsoo.ru/fbaad6a8" TargetMode="External"/><Relationship Id="rId91" Type="http://schemas.openxmlformats.org/officeDocument/2006/relationships/hyperlink" Target="https://m.edsoo.ru/fbaad856" TargetMode="External"/><Relationship Id="rId96" Type="http://schemas.openxmlformats.org/officeDocument/2006/relationships/hyperlink" Target="https://m.edsoo.ru/fbaae88c" TargetMode="External"/><Relationship Id="rId111" Type="http://schemas.openxmlformats.org/officeDocument/2006/relationships/hyperlink" Target="https://m.edsoo.ru/fbab1d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adc98" TargetMode="External"/><Relationship Id="rId114" Type="http://schemas.openxmlformats.org/officeDocument/2006/relationships/hyperlink" Target="https://m.edsoo.ru/fbab25c2" TargetMode="External"/><Relationship Id="rId119" Type="http://schemas.openxmlformats.org/officeDocument/2006/relationships/hyperlink" Target="https://m.edsoo.ru/fbab3026" TargetMode="External"/><Relationship Id="rId10" Type="http://schemas.openxmlformats.org/officeDocument/2006/relationships/footer" Target="footer1.xm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7f41c7e2" TargetMode="External"/><Relationship Id="rId81" Type="http://schemas.openxmlformats.org/officeDocument/2006/relationships/hyperlink" Target="https://m.edsoo.ru/fbaad004" TargetMode="External"/><Relationship Id="rId86" Type="http://schemas.openxmlformats.org/officeDocument/2006/relationships/hyperlink" Target="https://m.edsoo.ru/fbaad220" TargetMode="External"/><Relationship Id="rId94" Type="http://schemas.openxmlformats.org/officeDocument/2006/relationships/hyperlink" Target="https://m.edsoo.ru/fbaae53a" TargetMode="External"/><Relationship Id="rId99" Type="http://schemas.openxmlformats.org/officeDocument/2006/relationships/hyperlink" Target="https://m.edsoo.ru/fbaac730" TargetMode="External"/><Relationship Id="rId101" Type="http://schemas.openxmlformats.org/officeDocument/2006/relationships/hyperlink" Target="https://m.edsoo.ru/fbaaca5a" TargetMode="External"/><Relationship Id="rId122" Type="http://schemas.openxmlformats.org/officeDocument/2006/relationships/hyperlink" Target="https://m.edsoo.ru/fbab0718"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04e8" TargetMode="External"/><Relationship Id="rId34" Type="http://schemas.openxmlformats.org/officeDocument/2006/relationships/hyperlink" Target="https://m.edsoo.ru/7f41bacc" TargetMode="External"/><Relationship Id="rId50" Type="http://schemas.openxmlformats.org/officeDocument/2006/relationships/hyperlink" Target="https://m.edsoo.ru/7f41bacc" TargetMode="External"/><Relationship Id="rId55" Type="http://schemas.openxmlformats.org/officeDocument/2006/relationships/hyperlink" Target="https://m.edsoo.ru/7f41c7e2" TargetMode="External"/><Relationship Id="rId76" Type="http://schemas.openxmlformats.org/officeDocument/2006/relationships/hyperlink" Target="https://m.edsoo.ru/7f41c7e2" TargetMode="External"/><Relationship Id="rId97" Type="http://schemas.openxmlformats.org/officeDocument/2006/relationships/hyperlink" Target="https://m.edsoo.ru/fbaae76a" TargetMode="External"/><Relationship Id="rId104" Type="http://schemas.openxmlformats.org/officeDocument/2006/relationships/hyperlink" Target="https://m.edsoo.ru/fbaaf034" TargetMode="External"/><Relationship Id="rId120" Type="http://schemas.openxmlformats.org/officeDocument/2006/relationships/hyperlink" Target="https://m.edsoo.ru/fbab318e" TargetMode="External"/><Relationship Id="rId125"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hyperlink" Target="https://m.edsoo.ru/7f41c7e2" TargetMode="External"/><Relationship Id="rId92" Type="http://schemas.openxmlformats.org/officeDocument/2006/relationships/hyperlink" Target="https://m.edsoo.ru/fbaad96e"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464" TargetMode="External"/><Relationship Id="rId110" Type="http://schemas.openxmlformats.org/officeDocument/2006/relationships/hyperlink" Target="https://m.edsoo.ru/fbaaf3ea" TargetMode="External"/><Relationship Id="rId115"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62</Pages>
  <Words>15336</Words>
  <Characters>87417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21</cp:revision>
  <cp:lastPrinted>2025-11-21T06:28:00Z</cp:lastPrinted>
  <dcterms:created xsi:type="dcterms:W3CDTF">2025-10-15T02:40:00Z</dcterms:created>
  <dcterms:modified xsi:type="dcterms:W3CDTF">2025-12-05T05:51:00Z</dcterms:modified>
</cp:coreProperties>
</file>