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9C3" w:rsidRDefault="00D619C3" w:rsidP="00DD296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bookmarkStart w:id="0" w:name="block-76774331"/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940425" cy="83912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9C3" w:rsidRDefault="00D619C3" w:rsidP="00DD296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619C3" w:rsidRDefault="00D619C3" w:rsidP="00DD296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9A7239" w:rsidRPr="00E60BDE" w:rsidRDefault="009A7239">
      <w:pPr>
        <w:spacing w:after="0"/>
        <w:ind w:left="120"/>
        <w:rPr>
          <w:sz w:val="24"/>
          <w:szCs w:val="24"/>
        </w:rPr>
      </w:pPr>
    </w:p>
    <w:p w:rsidR="009A7239" w:rsidRPr="00E60BDE" w:rsidRDefault="009A7239">
      <w:pPr>
        <w:rPr>
          <w:sz w:val="24"/>
          <w:szCs w:val="24"/>
        </w:rPr>
        <w:sectPr w:rsidR="009A7239" w:rsidRPr="00E60BDE">
          <w:pgSz w:w="11906" w:h="16383"/>
          <w:pgMar w:top="1134" w:right="850" w:bottom="1134" w:left="1701" w:header="720" w:footer="720" w:gutter="0"/>
          <w:cols w:space="720"/>
        </w:sectPr>
      </w:pPr>
    </w:p>
    <w:p w:rsidR="009A7239" w:rsidRPr="00E60BDE" w:rsidRDefault="00DD2963" w:rsidP="00D619C3">
      <w:pPr>
        <w:spacing w:after="0" w:line="264" w:lineRule="auto"/>
        <w:ind w:left="120"/>
        <w:jc w:val="center"/>
        <w:rPr>
          <w:sz w:val="24"/>
          <w:szCs w:val="24"/>
        </w:rPr>
      </w:pPr>
      <w:bookmarkStart w:id="1" w:name="block-76774336"/>
      <w:bookmarkEnd w:id="0"/>
      <w:r w:rsidRPr="00E60BDE">
        <w:rPr>
          <w:rFonts w:ascii="Times New Roman" w:hAnsi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9A7239" w:rsidRPr="00E60BDE" w:rsidRDefault="009A7239">
      <w:pPr>
        <w:spacing w:after="0" w:line="264" w:lineRule="auto"/>
        <w:ind w:left="120"/>
        <w:jc w:val="both"/>
        <w:rPr>
          <w:sz w:val="24"/>
          <w:szCs w:val="24"/>
        </w:rPr>
      </w:pP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Программа по информатике на уровне среднего общего образования даёт представление о целях, общей стратегии обучения, воспитания и развития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(годам изучения).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Информатика на уровне среднего общего образования отражает: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междисциплинарный характер информатики и информационной деятельности.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В содержании учебного предмета «Информатика» выделяются четыре тематических раздела.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Раздел «Цифровая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работу в сети Интернет и использование интернет-сервисов, информационную безопасность.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Раздел «Теоретические основы информатики» включает в себя понятийный аппарат информатики, вопросы кодирования информации, измерения информационного объёма данных, основы алгебры логики и компьютерного моделирования.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Раздел «Информационные технологии» охватывает вопросы применения информационных технологий, реализованных в прикладных программных продуктах и интернет-сервисах, в том числе при решении задач анализа данных, использование баз данных и электронных таблиц для решения прикладных задач.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компетентностей для повседневной жизни и общего развития. Они включают в себя: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lastRenderedPageBreak/>
        <w:t xml:space="preserve">понимание предмета, ключевых вопросов и основных составляющих элементов изучаемой предметной области; 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 xml:space="preserve">умение решать типовые практические задачи, характерные для использования методов и инструментария данной предметной области; 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осознание рамок изучаемой предметной области, ограниченности методов и инструментов, типичных связей с другими областями знания.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Основная цель изучения учебного предмета «Информатика» на базовом уровне для уровня среднего общего образования –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 – 11 классах должно обеспечить: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сформированность представлений о роли информатики, информационных и коммуникационных технологий в современном обществе;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сформированность основ логического и алгоритмического мышления;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сформированность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сформированность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природного,эргономического, медицинского и физиологического контекстов информационных технологий;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bookmarkStart w:id="2" w:name="6d191c0f-7a0e-48a8-b80d-063d85de251e"/>
      <w:r w:rsidRPr="00E60BDE">
        <w:rPr>
          <w:rFonts w:ascii="Times New Roman" w:hAnsi="Times New Roman"/>
          <w:color w:val="000000"/>
          <w:sz w:val="24"/>
          <w:szCs w:val="24"/>
        </w:rPr>
        <w:t>На изучение информатики (базовый уровень) отводится 68 часов: в 10 классе – 34 часа (1 час в неделю), в 11 классе – 34 часа (1 час в неделю).</w:t>
      </w:r>
      <w:bookmarkEnd w:id="2"/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необходимыми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решения задач базового уровня сложности Единого государственного экзамена по информатике.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:rsidR="009A7239" w:rsidRDefault="009A7239">
      <w:pPr>
        <w:rPr>
          <w:sz w:val="24"/>
          <w:szCs w:val="24"/>
        </w:rPr>
      </w:pPr>
    </w:p>
    <w:p w:rsidR="009A7239" w:rsidRPr="00E60BDE" w:rsidRDefault="00DD2963" w:rsidP="00E60BDE">
      <w:pPr>
        <w:spacing w:after="0" w:line="264" w:lineRule="auto"/>
        <w:jc w:val="both"/>
        <w:rPr>
          <w:sz w:val="24"/>
          <w:szCs w:val="24"/>
        </w:rPr>
      </w:pPr>
      <w:bookmarkStart w:id="3" w:name="block-76774333"/>
      <w:bookmarkEnd w:id="1"/>
      <w:r w:rsidRPr="00E60BDE">
        <w:rPr>
          <w:rFonts w:ascii="Times New Roman" w:hAnsi="Times New Roman"/>
          <w:b/>
          <w:color w:val="000000"/>
          <w:sz w:val="24"/>
          <w:szCs w:val="24"/>
        </w:rPr>
        <w:t>СОДЕРЖАНИЕ ОБУЧЕНИЯ</w:t>
      </w:r>
    </w:p>
    <w:p w:rsidR="009A7239" w:rsidRPr="00E60BDE" w:rsidRDefault="009A7239">
      <w:pPr>
        <w:spacing w:after="0" w:line="264" w:lineRule="auto"/>
        <w:ind w:left="120"/>
        <w:jc w:val="both"/>
        <w:rPr>
          <w:sz w:val="24"/>
          <w:szCs w:val="24"/>
        </w:rPr>
      </w:pPr>
    </w:p>
    <w:p w:rsidR="009A7239" w:rsidRPr="00E60BDE" w:rsidRDefault="00DD2963">
      <w:pPr>
        <w:spacing w:after="0" w:line="264" w:lineRule="auto"/>
        <w:ind w:left="120"/>
        <w:jc w:val="both"/>
        <w:rPr>
          <w:sz w:val="24"/>
          <w:szCs w:val="24"/>
        </w:rPr>
      </w:pPr>
      <w:r w:rsidRPr="00E60BDE">
        <w:rPr>
          <w:rFonts w:ascii="Times New Roman" w:hAnsi="Times New Roman"/>
          <w:b/>
          <w:color w:val="000000"/>
          <w:sz w:val="24"/>
          <w:szCs w:val="24"/>
        </w:rPr>
        <w:t>10 КЛАСС</w:t>
      </w:r>
    </w:p>
    <w:p w:rsidR="009A7239" w:rsidRPr="00E60BDE" w:rsidRDefault="009A7239">
      <w:pPr>
        <w:spacing w:after="0" w:line="264" w:lineRule="auto"/>
        <w:ind w:left="120"/>
        <w:jc w:val="both"/>
        <w:rPr>
          <w:sz w:val="24"/>
          <w:szCs w:val="24"/>
        </w:rPr>
      </w:pP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b/>
          <w:color w:val="000000"/>
          <w:sz w:val="24"/>
          <w:szCs w:val="24"/>
        </w:rPr>
        <w:t>Цифровая грамотность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lastRenderedPageBreak/>
        <w:t>Принципы работы компьютера. Персональный компьютер. Выбор конфигурации компьютера в зависимости от решаемых задач.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Основные тенденции развития компьютерных технологий. Параллельные вычисления. Многопроцессорные системы. Суперкомпьютеры. Микроконтроллеры. Роботизированные производства.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Программное обеспечение компьютеров. Виды программного обеспечения и их назначение. Особенности программного обеспечения мобильных устройств. Операционная система. Понятие о системном администрировании. Инсталляция и деинсталляция программного обеспечения.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Файловая система. Поиск в файловой системе. Организация хранения и обработки данных с использованием интернет-сервисов, облачных технологий и мобильных устройств.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 xml:space="preserve">Прикладные компьютерные программы для решения типовых задач по выбранной специализации. Системы автоматизированного проектирования. 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Программное обеспечение. Лицензирование программного обеспечения и цифровых ресурсов. Проприетарное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Федерации, за неправомерное использование программного обеспечения и цифровых ресурсов.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b/>
          <w:color w:val="000000"/>
          <w:sz w:val="24"/>
          <w:szCs w:val="24"/>
        </w:rPr>
        <w:t>Теоретические основы информатики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Информация, данные и знания. Универсальность дискретного представления информации. Двоичное кодирование. Равномерные и неравномерные коды. Условие Фано. 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равновероятности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сообщения.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 xml:space="preserve">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Хранение информации, объём памяти. Обработка информации. Виды обработки информации: получение нового содержания, изменение формы представления информации. Поиск информации. Роль информации и информационных процессов в окружающем мире. 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Системы. Компоненты системы и их взаимодействие. Системы управления. Управление как информационный процесс. Обратная связь.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числа из P-ичной системы счисления в десятичную. Алгоритм перевода конечной P-ичной дроби в десятичную. Алгоритм перевода целого числа из десятичной системы счисления в P-ичную.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 xml:space="preserve">Представление целых и вещественных чисел в памяти компьютера. 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lastRenderedPageBreak/>
        <w:t>Кодирование текстов. Кодировка ASCII. Однобайтные кодировки. Стандарт UNICODE. Кодировка UTF-8. Определение информационного объёма текстовых сообщений.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Кодирование изображений. Оценка информационного объёма растрового графического изображения при заданном разрешении и глубине кодирования цвета.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Кодирование звука. Оценка информационного объёма звуковых данных при заданных частоте дискретизации и разрядности кодирования.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Алгебра логики. Высказывания. Логические операции. Таблицы истинности логических операций «дизъюнкция», «конъюнкция», «инверсия», «импликация», «эквиваленция».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компьютера. Триггер. Сумматор. Построение схемы на логических элементах по логическому выражению.Запись логического выражения по логической схеме.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b/>
          <w:color w:val="000000"/>
          <w:sz w:val="24"/>
          <w:szCs w:val="24"/>
        </w:rPr>
        <w:t>Информационные технологии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 xml:space="preserve">Текстовый процессор. Редактирование и форматирование. Проверка орфографии и грамматики. Средства поиска и автозамены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 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Ввод изображений с использованием различных цифровых устройств (цифровых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Обработка изображения и звука с использованием интернет-приложений.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 xml:space="preserve">Мультимедиа. Компьютерные презентации.Использование мультимедийных онлайн-сервисов для разработки презентаций проектных работ. 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Принципы построения и ред</w:t>
      </w:r>
      <w:bookmarkStart w:id="4" w:name="_Toc118725584"/>
      <w:bookmarkEnd w:id="4"/>
      <w:r w:rsidRPr="00E60BDE">
        <w:rPr>
          <w:rFonts w:ascii="Times New Roman" w:hAnsi="Times New Roman"/>
          <w:color w:val="000000"/>
          <w:sz w:val="24"/>
          <w:szCs w:val="24"/>
        </w:rPr>
        <w:t>актирования трёхмерных моделей.</w:t>
      </w:r>
    </w:p>
    <w:p w:rsidR="009A7239" w:rsidRPr="00E60BDE" w:rsidRDefault="00DD2963">
      <w:pPr>
        <w:spacing w:after="0" w:line="264" w:lineRule="auto"/>
        <w:ind w:left="120"/>
        <w:jc w:val="both"/>
        <w:rPr>
          <w:sz w:val="24"/>
          <w:szCs w:val="24"/>
        </w:rPr>
      </w:pPr>
      <w:r w:rsidRPr="00E60BDE">
        <w:rPr>
          <w:rFonts w:ascii="Times New Roman" w:hAnsi="Times New Roman"/>
          <w:b/>
          <w:color w:val="000000"/>
          <w:sz w:val="24"/>
          <w:szCs w:val="24"/>
        </w:rPr>
        <w:t>11 КЛАСС</w:t>
      </w:r>
    </w:p>
    <w:p w:rsidR="009A7239" w:rsidRPr="00E60BDE" w:rsidRDefault="009A7239">
      <w:pPr>
        <w:spacing w:after="0" w:line="264" w:lineRule="auto"/>
        <w:ind w:left="120"/>
        <w:jc w:val="both"/>
        <w:rPr>
          <w:sz w:val="24"/>
          <w:szCs w:val="24"/>
        </w:rPr>
      </w:pP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b/>
          <w:color w:val="000000"/>
          <w:sz w:val="24"/>
          <w:szCs w:val="24"/>
        </w:rPr>
        <w:t>Цифровая грамотность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Принципы построения и аппаратные компоненты компьютерных сетей. Сетевые протоколы. Сеть Интернет. Адресация в сети Интернет. Система доменных имён.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 xml:space="preserve">Веб-сайт. Веб-страница. Взаимодействие браузера с веб-сервером. Динамические страницы. Разработка интернет-приложений (сайтов). Сетевое хранение данных. 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Виды деятельности в сети Интернет. Сервисы Интернета. Геоинформационные системы.Геолокационные сервисы реального времени (например, локация мобильных телефонов, определение загруженности автомагистралей), интернет-торговля, бронирование билетов, гостиниц.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 xml:space="preserve"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</w:t>
      </w:r>
      <w:r w:rsidRPr="00E60BDE">
        <w:rPr>
          <w:rFonts w:ascii="Times New Roman" w:hAnsi="Times New Roman"/>
          <w:color w:val="000000"/>
          <w:sz w:val="24"/>
          <w:szCs w:val="24"/>
        </w:rPr>
        <w:lastRenderedPageBreak/>
        <w:t xml:space="preserve">киберпространстве. Проблема подлинности полученной информации. Открытые образовательные ресурсы. 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 xml:space="preserve"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информационных системах. Правовое обеспечение информационной безопасности. Предотвращение несанкционированного доступа к личной конфиденциальной 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 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Информационные технологии и профессиональная деятельность. Информационные ресурсы. Цифровая экономика. Информационная культура.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b/>
          <w:color w:val="000000"/>
          <w:sz w:val="24"/>
          <w:szCs w:val="24"/>
        </w:rPr>
        <w:t>Теоретические основы информатики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 xml:space="preserve">Модели и моделирование. Цели моделирования. Соответствие модели моделируемому объекту или процессу. Формализация прикладных задач. 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Представление результатов моделирования в виде, удобном для восприятия человеком. Графическое представление данных (схемы, таблицы, графики).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 xml:space="preserve">Графы. Основные понятия.Виды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 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 xml:space="preserve">Деревья. Бинарное дерево.Дискретные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 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Использование графов и деревьев при описании объектов и процессов окружающего мира.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b/>
          <w:color w:val="000000"/>
          <w:sz w:val="24"/>
          <w:szCs w:val="24"/>
        </w:rPr>
        <w:t>Алгоритмы и программирование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Этапы решения задач на компьютере. Язык программирования (Паскаль, Python, Java, C++, C#). Основные конструкции языка программирования. Типы данных: целочисленные, вещественные, символьные, логические. Ветвления. Составные условия.Циклы с условием. Циклы по переменной. Использование таблиц трассировки.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числа на простоту).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 xml:space="preserve">Обработка символьных данных. Встроенные функции языка программирования для обработки символьных строк. 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 xml:space="preserve">Табличные величины (массивы). Алгоритмы работы с элементами массива с однократным просмотром массива: суммирование элементов массива, подсчёт количества (суммы) элементов массива, удовлетворяющих заданному условию, нахождение </w:t>
      </w:r>
      <w:r w:rsidRPr="00E60BDE">
        <w:rPr>
          <w:rFonts w:ascii="Times New Roman" w:hAnsi="Times New Roman"/>
          <w:color w:val="000000"/>
          <w:sz w:val="24"/>
          <w:szCs w:val="24"/>
        </w:rPr>
        <w:lastRenderedPageBreak/>
        <w:t>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 порядке.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 xml:space="preserve">Сортировка одномерного массива. Простые методы сортировки (например, метод пузырька, метод выбора, сортировка вставками). Подпрограммы. 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b/>
          <w:color w:val="000000"/>
          <w:sz w:val="24"/>
          <w:szCs w:val="24"/>
        </w:rPr>
        <w:t>Информационные технологии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 xml:space="preserve"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 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 xml:space="preserve">Анализ данных с помощью электронных таблиц. Вычисление суммы, среднего арифметического, наибольшего и наименьшего значений диапазона. 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 xml:space="preserve">Компьютерно-математические модели. 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 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 xml:space="preserve">Численное решение уравнений с помощью подбора параметра. 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Многотабличные базы данных. Типы связей между таблицами. Запросы к многотабличным базам данных.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Средства искусственного интеллекта. Сервисы машинного перевода и распознавания устной речи.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</w:t>
      </w:r>
    </w:p>
    <w:p w:rsidR="009A7239" w:rsidRDefault="009A7239">
      <w:pPr>
        <w:rPr>
          <w:sz w:val="24"/>
          <w:szCs w:val="24"/>
        </w:rPr>
      </w:pPr>
    </w:p>
    <w:p w:rsidR="009A7239" w:rsidRPr="00E60BDE" w:rsidRDefault="00DD2963" w:rsidP="00E60BDE">
      <w:pPr>
        <w:spacing w:after="0" w:line="264" w:lineRule="auto"/>
        <w:jc w:val="both"/>
        <w:rPr>
          <w:sz w:val="24"/>
          <w:szCs w:val="24"/>
        </w:rPr>
      </w:pPr>
      <w:bookmarkStart w:id="5" w:name="block-76774335"/>
      <w:bookmarkEnd w:id="3"/>
      <w:r w:rsidRPr="00E60BDE">
        <w:rPr>
          <w:rFonts w:ascii="Times New Roman" w:hAnsi="Times New Roman"/>
          <w:b/>
          <w:color w:val="000000"/>
          <w:sz w:val="24"/>
          <w:szCs w:val="24"/>
        </w:rPr>
        <w:t>ПЛАНИРУЕМЫЕ РЕЗУЛЬТАТЫ ОСВОЕНИЯ ПРОГРАММЫ ПО ИНФОРМАТИКЕ НА УРОВНЕ СРЕДНЕГО ОБЩЕГО ОБРАЗОВАНИЯ (БАЗОВЫЙ УРОВЕНЬ)</w:t>
      </w:r>
    </w:p>
    <w:p w:rsidR="009A7239" w:rsidRPr="00E60BDE" w:rsidRDefault="009A7239">
      <w:pPr>
        <w:spacing w:after="0" w:line="264" w:lineRule="auto"/>
        <w:ind w:left="120"/>
        <w:jc w:val="both"/>
        <w:rPr>
          <w:sz w:val="24"/>
          <w:szCs w:val="24"/>
        </w:rPr>
      </w:pPr>
    </w:p>
    <w:p w:rsidR="009A7239" w:rsidRPr="00E60BDE" w:rsidRDefault="00DD2963">
      <w:pPr>
        <w:spacing w:after="0" w:line="264" w:lineRule="auto"/>
        <w:ind w:left="120"/>
        <w:jc w:val="both"/>
        <w:rPr>
          <w:sz w:val="24"/>
          <w:szCs w:val="24"/>
        </w:rPr>
      </w:pPr>
      <w:r w:rsidRPr="00E60BDE">
        <w:rPr>
          <w:rFonts w:ascii="Times New Roman" w:hAnsi="Times New Roman"/>
          <w:b/>
          <w:color w:val="000000"/>
          <w:sz w:val="24"/>
          <w:szCs w:val="24"/>
        </w:rPr>
        <w:t>ЛИЧНОСТНЫЕ РЕЗУЛЬТАТЫ</w:t>
      </w:r>
    </w:p>
    <w:p w:rsidR="009A7239" w:rsidRPr="00E60BDE" w:rsidRDefault="009A7239">
      <w:pPr>
        <w:spacing w:after="0" w:line="264" w:lineRule="auto"/>
        <w:ind w:left="120"/>
        <w:jc w:val="both"/>
        <w:rPr>
          <w:sz w:val="24"/>
          <w:szCs w:val="24"/>
        </w:rPr>
      </w:pP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 xml:space="preserve"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 В результате изучения информатики на уровне среднего общего образования у обучающегося будут сформированы следующие личностные результаты: 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b/>
          <w:color w:val="000000"/>
          <w:sz w:val="24"/>
          <w:szCs w:val="24"/>
        </w:rPr>
        <w:t>1) гражданского воспитания: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lastRenderedPageBreak/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b/>
          <w:color w:val="000000"/>
          <w:sz w:val="24"/>
          <w:szCs w:val="24"/>
        </w:rPr>
        <w:t>2) патриотического воспитания: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b/>
          <w:color w:val="000000"/>
          <w:sz w:val="24"/>
          <w:szCs w:val="24"/>
        </w:rPr>
        <w:t>3) духовно-нравственного воспитания: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 xml:space="preserve">сформированность нравственного сознания, этического поведения; 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b/>
          <w:color w:val="000000"/>
          <w:sz w:val="24"/>
          <w:szCs w:val="24"/>
        </w:rPr>
        <w:t>4) эстетического воспитания: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эстетическое отношение к миру, включая эстетику научного и технического творчества;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способность воспринимать различные виды искусства, в том числе основанные на использовании информационных технологий;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b/>
          <w:color w:val="000000"/>
          <w:sz w:val="24"/>
          <w:szCs w:val="24"/>
        </w:rPr>
        <w:t>5) физического воспитания: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сформированность здорового и безопасного образа жизни, ответственного отношения к своему здоровью, в том числе и за счёт соблюдения требований безопасной эксплуатации средств информационных и коммуникационных технологий;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b/>
          <w:color w:val="000000"/>
          <w:sz w:val="24"/>
          <w:szCs w:val="24"/>
        </w:rPr>
        <w:t>6) трудового воспитания: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готовность и способность к образованию и самообразованию на протяжении всей жизни;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b/>
          <w:color w:val="000000"/>
          <w:sz w:val="24"/>
          <w:szCs w:val="24"/>
        </w:rPr>
        <w:t>7) экологического воспитания: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b/>
          <w:color w:val="000000"/>
          <w:sz w:val="24"/>
          <w:szCs w:val="24"/>
        </w:rPr>
        <w:t>8) ценности научного познания: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сформированность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 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lastRenderedPageBreak/>
        <w:t>В процессе достижения личностных результатов освоения программы по информатике у обучающихся совершенствуется эмоциональный интеллект, предполагающий сформированность: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9A7239" w:rsidRPr="00E60BDE" w:rsidRDefault="009A7239">
      <w:pPr>
        <w:spacing w:after="0" w:line="264" w:lineRule="auto"/>
        <w:ind w:left="120"/>
        <w:jc w:val="both"/>
        <w:rPr>
          <w:sz w:val="24"/>
          <w:szCs w:val="24"/>
        </w:rPr>
      </w:pPr>
    </w:p>
    <w:p w:rsidR="009A7239" w:rsidRPr="00E60BDE" w:rsidRDefault="00DD2963">
      <w:pPr>
        <w:spacing w:after="0" w:line="264" w:lineRule="auto"/>
        <w:ind w:left="120"/>
        <w:jc w:val="both"/>
        <w:rPr>
          <w:sz w:val="24"/>
          <w:szCs w:val="24"/>
        </w:rPr>
      </w:pPr>
      <w:r w:rsidRPr="00E60BDE">
        <w:rPr>
          <w:rFonts w:ascii="Times New Roman" w:hAnsi="Times New Roman"/>
          <w:b/>
          <w:color w:val="000000"/>
          <w:sz w:val="24"/>
          <w:szCs w:val="24"/>
        </w:rPr>
        <w:t>МЕТАПРЕДМЕТНЫЕ РЕЗУЛЬТАТЫ</w:t>
      </w:r>
    </w:p>
    <w:p w:rsidR="009A7239" w:rsidRPr="00E60BDE" w:rsidRDefault="009A7239">
      <w:pPr>
        <w:spacing w:after="0" w:line="264" w:lineRule="auto"/>
        <w:ind w:left="120"/>
        <w:jc w:val="both"/>
        <w:rPr>
          <w:sz w:val="24"/>
          <w:szCs w:val="24"/>
        </w:rPr>
      </w:pP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 xml:space="preserve">В результате изучения информатики на уровне среднего общего образования у обучающегося будут сформированы метапредметные результаты, отражённые в универсальных учебных действиях, а именно: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9A7239" w:rsidRPr="00E60BDE" w:rsidRDefault="009A7239">
      <w:pPr>
        <w:spacing w:after="0" w:line="264" w:lineRule="auto"/>
        <w:ind w:left="120"/>
        <w:jc w:val="both"/>
        <w:rPr>
          <w:sz w:val="24"/>
          <w:szCs w:val="24"/>
        </w:rPr>
      </w:pPr>
    </w:p>
    <w:p w:rsidR="009A7239" w:rsidRPr="00E60BDE" w:rsidRDefault="00DD2963">
      <w:pPr>
        <w:spacing w:after="0" w:line="264" w:lineRule="auto"/>
        <w:ind w:left="120"/>
        <w:jc w:val="both"/>
        <w:rPr>
          <w:sz w:val="24"/>
          <w:szCs w:val="24"/>
        </w:rPr>
      </w:pPr>
      <w:r w:rsidRPr="00E60BDE">
        <w:rPr>
          <w:rFonts w:ascii="Times New Roman" w:hAnsi="Times New Roman"/>
          <w:b/>
          <w:color w:val="000000"/>
          <w:sz w:val="24"/>
          <w:szCs w:val="24"/>
        </w:rPr>
        <w:t>Познавательные универсальные учебные действия</w:t>
      </w:r>
    </w:p>
    <w:p w:rsidR="009A7239" w:rsidRPr="00E60BDE" w:rsidRDefault="009A7239">
      <w:pPr>
        <w:spacing w:after="0" w:line="264" w:lineRule="auto"/>
        <w:ind w:left="120"/>
        <w:jc w:val="both"/>
        <w:rPr>
          <w:sz w:val="24"/>
          <w:szCs w:val="24"/>
        </w:rPr>
      </w:pP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b/>
          <w:color w:val="000000"/>
          <w:sz w:val="24"/>
          <w:szCs w:val="24"/>
        </w:rPr>
        <w:t>1) базовые логические действия: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 xml:space="preserve">самостоятельно формулировать и актуализировать проблему, рассматривать её всесторонне; 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устанавливать существенный признак или основания для сравнения, классификации и обобщения;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определять цели деятельности, задавать параметры и критерии их достижения;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 xml:space="preserve">выявлять закономерности и противоречия в рассматриваемых явлениях; 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разрабатывать план решения проблемы с учётом анализа имеющихся материальных и нематериальных ресурсов;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координировать и выполнять работу в условиях реального, виртуального и комбинированного взаимодействия;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развивать креативное мышление при решении жизненных проблем.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b/>
          <w:color w:val="000000"/>
          <w:sz w:val="24"/>
          <w:szCs w:val="24"/>
        </w:rPr>
        <w:t>2) базовые исследовательские действия: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 xml:space="preserve"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 xml:space="preserve">овладеть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lastRenderedPageBreak/>
        <w:t>формирование научного типа мышления, владение научной терминологией, ключевыми понятиями и методами;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ставить и формулировать собственные задачи в образовательной деятельности и жизненных ситуациях;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давать оценку новым ситуациям, оценивать приобретённый опыт;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осуществлять целенаправленный поиск переноса средств и способов действия в профессиональную среду;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переносить знания в познавательную и практическую области жизнедеятельности;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 xml:space="preserve">интегрировать знания из разных предметных областей; 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b/>
          <w:color w:val="000000"/>
          <w:sz w:val="24"/>
          <w:szCs w:val="24"/>
        </w:rPr>
        <w:t>3) работа с информацией: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 xml:space="preserve">оценивать достоверность, легитимность информации, её соответствие правовым и морально-этическим нормам; 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владеть навыками распознавания и защиты информации, информационной безопасности личности.</w:t>
      </w:r>
    </w:p>
    <w:p w:rsidR="009A7239" w:rsidRPr="00E60BDE" w:rsidRDefault="009A7239">
      <w:pPr>
        <w:spacing w:after="0" w:line="264" w:lineRule="auto"/>
        <w:ind w:left="120"/>
        <w:jc w:val="both"/>
        <w:rPr>
          <w:sz w:val="24"/>
          <w:szCs w:val="24"/>
        </w:rPr>
      </w:pPr>
    </w:p>
    <w:p w:rsidR="009A7239" w:rsidRPr="00E60BDE" w:rsidRDefault="00DD2963">
      <w:pPr>
        <w:spacing w:after="0" w:line="264" w:lineRule="auto"/>
        <w:ind w:left="120"/>
        <w:jc w:val="both"/>
        <w:rPr>
          <w:sz w:val="24"/>
          <w:szCs w:val="24"/>
        </w:rPr>
      </w:pPr>
      <w:r w:rsidRPr="00E60BDE">
        <w:rPr>
          <w:rFonts w:ascii="Times New Roman" w:hAnsi="Times New Roman"/>
          <w:b/>
          <w:color w:val="000000"/>
          <w:sz w:val="24"/>
          <w:szCs w:val="24"/>
        </w:rPr>
        <w:t>Коммуникативные универсальные учебные действия</w:t>
      </w:r>
    </w:p>
    <w:p w:rsidR="009A7239" w:rsidRPr="00E60BDE" w:rsidRDefault="009A7239">
      <w:pPr>
        <w:spacing w:after="0" w:line="264" w:lineRule="auto"/>
        <w:ind w:left="120"/>
        <w:jc w:val="both"/>
        <w:rPr>
          <w:sz w:val="24"/>
          <w:szCs w:val="24"/>
        </w:rPr>
      </w:pP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b/>
          <w:color w:val="000000"/>
          <w:sz w:val="24"/>
          <w:szCs w:val="24"/>
        </w:rPr>
        <w:t>1) общение: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осуществлять коммуникации во всех сферах жизни;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владеть различными способами общения и взаимодействия, аргументированно вести диалог;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развёрнуто и логично излагать свою точку зрения.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b/>
          <w:color w:val="000000"/>
          <w:sz w:val="24"/>
          <w:szCs w:val="24"/>
        </w:rPr>
        <w:t>2) совместная деятельность: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понимать и использовать преимущества командной и индивидуальной работы;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принимать цели совместной деятельности, организовывать и координировать действия по её достижению: составлять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lastRenderedPageBreak/>
        <w:t>план действий, распределять роли с учётом мнений участников, обсуждать результаты совместной работы;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предлагать новые проекты, оценивать идеи с позиции новизны, оригинальности, практической значимости;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9A7239" w:rsidRPr="00E60BDE" w:rsidRDefault="009A7239">
      <w:pPr>
        <w:spacing w:after="0" w:line="264" w:lineRule="auto"/>
        <w:ind w:left="120"/>
        <w:jc w:val="both"/>
        <w:rPr>
          <w:sz w:val="24"/>
          <w:szCs w:val="24"/>
        </w:rPr>
      </w:pPr>
    </w:p>
    <w:p w:rsidR="009A7239" w:rsidRPr="00E60BDE" w:rsidRDefault="00DD2963">
      <w:pPr>
        <w:spacing w:after="0" w:line="264" w:lineRule="auto"/>
        <w:ind w:left="120"/>
        <w:jc w:val="both"/>
        <w:rPr>
          <w:sz w:val="24"/>
          <w:szCs w:val="24"/>
        </w:rPr>
      </w:pPr>
      <w:r w:rsidRPr="00E60BDE">
        <w:rPr>
          <w:rFonts w:ascii="Times New Roman" w:hAnsi="Times New Roman"/>
          <w:b/>
          <w:color w:val="000000"/>
          <w:sz w:val="24"/>
          <w:szCs w:val="24"/>
        </w:rPr>
        <w:t>Регулятивные универсальные учебные действия</w:t>
      </w:r>
    </w:p>
    <w:p w:rsidR="009A7239" w:rsidRPr="00E60BDE" w:rsidRDefault="009A7239">
      <w:pPr>
        <w:spacing w:after="0" w:line="264" w:lineRule="auto"/>
        <w:ind w:left="120"/>
        <w:jc w:val="both"/>
        <w:rPr>
          <w:sz w:val="24"/>
          <w:szCs w:val="24"/>
        </w:rPr>
      </w:pP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b/>
          <w:color w:val="000000"/>
          <w:sz w:val="24"/>
          <w:szCs w:val="24"/>
        </w:rPr>
        <w:t>1) самоорганизация: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давать оценку новым ситуациям;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расширять рамки учебного предмета на основе личных предпочтений;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делать осознанный выбор, аргументировать его, брать ответственность за решение;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оценивать приобретённый опыт;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b/>
          <w:color w:val="000000"/>
          <w:sz w:val="24"/>
          <w:szCs w:val="24"/>
        </w:rPr>
        <w:t>2) самоконтроль: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оценивать риски и своевременно принимать решения по их снижению;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принимать мотивы и аргументы других при анализе результатов деятельности.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b/>
          <w:color w:val="000000"/>
          <w:sz w:val="24"/>
          <w:szCs w:val="24"/>
        </w:rPr>
        <w:t>3) принятия себя и других: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принимать себя, понимая свои недостатки и достоинства;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принимать мотивы и аргументы других при анализе результатов деятельности;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признавать своё право и право других на ошибку;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развивать способность понимать мир с позиции другого человека.</w:t>
      </w:r>
    </w:p>
    <w:p w:rsidR="009A7239" w:rsidRPr="00E60BDE" w:rsidRDefault="009A7239">
      <w:pPr>
        <w:spacing w:after="0" w:line="264" w:lineRule="auto"/>
        <w:ind w:left="120"/>
        <w:jc w:val="both"/>
        <w:rPr>
          <w:sz w:val="24"/>
          <w:szCs w:val="24"/>
        </w:rPr>
      </w:pPr>
    </w:p>
    <w:p w:rsidR="009A7239" w:rsidRPr="00E60BDE" w:rsidRDefault="00DD2963">
      <w:pPr>
        <w:spacing w:after="0" w:line="264" w:lineRule="auto"/>
        <w:ind w:left="120"/>
        <w:jc w:val="both"/>
        <w:rPr>
          <w:sz w:val="24"/>
          <w:szCs w:val="24"/>
        </w:rPr>
      </w:pPr>
      <w:r w:rsidRPr="00E60BDE">
        <w:rPr>
          <w:rFonts w:ascii="Times New Roman" w:hAnsi="Times New Roman"/>
          <w:b/>
          <w:color w:val="000000"/>
          <w:sz w:val="24"/>
          <w:szCs w:val="24"/>
        </w:rPr>
        <w:t>ПРЕДМЕТНЫЕ РЕЗУЛЬТАТЫ</w:t>
      </w:r>
    </w:p>
    <w:p w:rsidR="009A7239" w:rsidRPr="00E60BDE" w:rsidRDefault="009A7239">
      <w:pPr>
        <w:spacing w:after="0" w:line="264" w:lineRule="auto"/>
        <w:ind w:left="120"/>
        <w:jc w:val="both"/>
        <w:rPr>
          <w:sz w:val="24"/>
          <w:szCs w:val="24"/>
        </w:rPr>
      </w:pP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 xml:space="preserve">В процессе изучения курса информатики базового уровня </w:t>
      </w:r>
      <w:r w:rsidRPr="00E60BDE">
        <w:rPr>
          <w:rFonts w:ascii="Times New Roman" w:hAnsi="Times New Roman"/>
          <w:b/>
          <w:i/>
          <w:color w:val="000000"/>
          <w:sz w:val="24"/>
          <w:szCs w:val="24"/>
        </w:rPr>
        <w:t>в 10 классе</w:t>
      </w:r>
      <w:r w:rsidRPr="00E60BDE">
        <w:rPr>
          <w:rFonts w:ascii="Times New Roman" w:hAnsi="Times New Roman"/>
          <w:color w:val="000000"/>
          <w:sz w:val="24"/>
          <w:szCs w:val="24"/>
        </w:rPr>
        <w:t xml:space="preserve"> обучающимися будут достигнуты следующие предметные результаты: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lastRenderedPageBreak/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умение характеризовать большие данные, приводить примеры источников их получения и направления использования;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 xml:space="preserve"> владение навыками работы с операционными системами, основными видами программного обеспечения для решения учебных задач по выбранной специализации; 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материалов, размещённых в сети Интернет;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 xml:space="preserve">умение строить неравномерные коды, допускающие однозначное декодирование сообщений (префиксные коды); 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преобразования логических выражений, используя законы алгебры логики;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 xml:space="preserve">В процессе изучения курса информатики базового уровня </w:t>
      </w:r>
      <w:r w:rsidRPr="00E60BDE">
        <w:rPr>
          <w:rFonts w:ascii="Times New Roman" w:hAnsi="Times New Roman"/>
          <w:b/>
          <w:i/>
          <w:color w:val="000000"/>
          <w:sz w:val="24"/>
          <w:szCs w:val="24"/>
        </w:rPr>
        <w:t>в 11 классе</w:t>
      </w:r>
      <w:r w:rsidRPr="00E60BDE">
        <w:rPr>
          <w:rFonts w:ascii="Times New Roman" w:hAnsi="Times New Roman"/>
          <w:color w:val="000000"/>
          <w:sz w:val="24"/>
          <w:szCs w:val="24"/>
        </w:rPr>
        <w:t xml:space="preserve"> обучающимися будут достигнуты следующие предметные результаты: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наличие представлений о компьютерных сетях и их роли в современном мире, об общих принципах разработки и функционирования интернет-приложений;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Python, Java, C++, C#), анализировать алгоритмы с использованием таблиц трассировки, определять без использования компьютера результаты выполнения несложных программ, включающих циклы, ветвленияи подпрограммы, при заданных исходных данных,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 xml:space="preserve">умение реализовывать на выбранном для изучения языке программирования высокого уровня (Паскаль, Python, Java, C++, C#) типовые алгоритмы обработки чисел, числовых последовательностей и массивов: представление числа в виде набора простых сомножителей, нахождение максимальной (минимальной) цифры натурального числа, </w:t>
      </w:r>
      <w:r w:rsidRPr="00E60BDE">
        <w:rPr>
          <w:rFonts w:ascii="Times New Roman" w:hAnsi="Times New Roman"/>
          <w:color w:val="000000"/>
          <w:sz w:val="24"/>
          <w:szCs w:val="24"/>
        </w:rPr>
        <w:lastRenderedPageBreak/>
        <w:t>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условию), сортировку элементов массива;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умение использовать табличные (реляционные) базы данных, в частности, составлять запросы к базам данных (в том числе запросы с вычисляемыми полями), выполнять сортировку и поиск записей в базе данных, наполнять разработанную базу данных,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 w:rsidR="009A7239" w:rsidRPr="00E60BDE" w:rsidRDefault="00DD2963">
      <w:pPr>
        <w:spacing w:after="0" w:line="264" w:lineRule="auto"/>
        <w:ind w:firstLine="600"/>
        <w:jc w:val="both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умение организовывать личное информационное пространство с использованием различных цифровых технологий, понимание возможностей цифровых сервисов государственных услуг, цифровых образовательных сервисов, понимание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сферах.</w:t>
      </w:r>
    </w:p>
    <w:p w:rsidR="009A7239" w:rsidRPr="00E60BDE" w:rsidRDefault="009A7239">
      <w:pPr>
        <w:rPr>
          <w:sz w:val="24"/>
          <w:szCs w:val="24"/>
        </w:rPr>
        <w:sectPr w:rsidR="009A7239" w:rsidRPr="00E60BDE">
          <w:pgSz w:w="11906" w:h="16383"/>
          <w:pgMar w:top="1134" w:right="850" w:bottom="1134" w:left="1701" w:header="720" w:footer="720" w:gutter="0"/>
          <w:cols w:space="720"/>
        </w:sectPr>
      </w:pPr>
    </w:p>
    <w:p w:rsidR="009A7239" w:rsidRPr="00E60BDE" w:rsidRDefault="00DD2963">
      <w:pPr>
        <w:spacing w:after="0"/>
        <w:ind w:left="120"/>
        <w:rPr>
          <w:sz w:val="24"/>
          <w:szCs w:val="24"/>
        </w:rPr>
      </w:pPr>
      <w:bookmarkStart w:id="6" w:name="block-76774334"/>
      <w:bookmarkEnd w:id="5"/>
      <w:r w:rsidRPr="00E60BDE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ТЕМАТИЧЕСКОЕ ПЛАНИРОВАНИЕ </w:t>
      </w:r>
    </w:p>
    <w:p w:rsidR="009A7239" w:rsidRPr="00E60BDE" w:rsidRDefault="00DD2963">
      <w:pPr>
        <w:spacing w:after="0"/>
        <w:ind w:left="120"/>
        <w:rPr>
          <w:sz w:val="24"/>
          <w:szCs w:val="24"/>
        </w:rPr>
      </w:pPr>
      <w:r w:rsidRPr="00E60BDE">
        <w:rPr>
          <w:rFonts w:ascii="Times New Roman" w:hAnsi="Times New Roman"/>
          <w:b/>
          <w:color w:val="000000"/>
          <w:sz w:val="24"/>
          <w:szCs w:val="24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6"/>
        <w:gridCol w:w="4518"/>
        <w:gridCol w:w="1585"/>
        <w:gridCol w:w="1841"/>
        <w:gridCol w:w="1910"/>
        <w:gridCol w:w="3010"/>
      </w:tblGrid>
      <w:tr w:rsidR="009A7239" w:rsidRPr="00E60BDE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9A7239" w:rsidRPr="00E60BDE" w:rsidRDefault="009A723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9A7239" w:rsidRPr="00E60BDE" w:rsidRDefault="009A723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9A7239" w:rsidRPr="00E60BDE" w:rsidRDefault="009A7239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A7239" w:rsidRPr="00E60BD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7239" w:rsidRPr="00E60BDE" w:rsidRDefault="009A723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7239" w:rsidRPr="00E60BDE" w:rsidRDefault="009A7239">
            <w:pPr>
              <w:rPr>
                <w:sz w:val="24"/>
                <w:szCs w:val="24"/>
              </w:rPr>
            </w:pP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9A7239" w:rsidRPr="00E60BDE" w:rsidRDefault="009A723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9A7239" w:rsidRPr="00E60BDE" w:rsidRDefault="009A723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9A7239" w:rsidRPr="00E60BDE" w:rsidRDefault="009A723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7239" w:rsidRPr="00E60BDE" w:rsidRDefault="009A7239">
            <w:pPr>
              <w:rPr>
                <w:sz w:val="24"/>
                <w:szCs w:val="24"/>
              </w:rPr>
            </w:pPr>
          </w:p>
        </w:tc>
      </w:tr>
      <w:tr w:rsidR="009A7239" w:rsidRPr="00E60BD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1.Цифровая грамотность</w:t>
            </w:r>
          </w:p>
        </w:tc>
      </w:tr>
      <w:tr w:rsidR="009A7239" w:rsidRPr="00E60BD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Компьютер: аппаратное и программное обеспечение, файловая система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9A723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9A723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https://m.edsoo.ru/af8b25f4</w:t>
              </w:r>
            </w:hyperlink>
          </w:p>
        </w:tc>
      </w:tr>
      <w:tr w:rsidR="009A7239" w:rsidRPr="00E60BD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7239" w:rsidRPr="00E60BDE" w:rsidRDefault="009A7239">
            <w:pPr>
              <w:rPr>
                <w:sz w:val="24"/>
                <w:szCs w:val="24"/>
              </w:rPr>
            </w:pPr>
          </w:p>
        </w:tc>
      </w:tr>
      <w:tr w:rsidR="009A7239" w:rsidRPr="00E60BD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2.Теоретические основы информатики</w:t>
            </w:r>
          </w:p>
        </w:tc>
      </w:tr>
      <w:tr w:rsidR="009A7239" w:rsidRPr="00E60BD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Информация и информационные процессы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9A723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9A723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https://m.edsoo.ru/af8b25f4</w:t>
              </w:r>
            </w:hyperlink>
          </w:p>
        </w:tc>
      </w:tr>
      <w:tr w:rsidR="009A7239" w:rsidRPr="00E60BD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Представление информации в компьютере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9A723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9A723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https://m.edsoo.ru/af8b25f4</w:t>
              </w:r>
            </w:hyperlink>
          </w:p>
        </w:tc>
      </w:tr>
      <w:tr w:rsidR="009A7239" w:rsidRPr="00E60BD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Элементы алгебры логики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9A723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https://m.edsoo.ru/af8b25f4</w:t>
              </w:r>
            </w:hyperlink>
          </w:p>
        </w:tc>
      </w:tr>
      <w:tr w:rsidR="009A7239" w:rsidRPr="00E60BD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7239" w:rsidRPr="00E60BDE" w:rsidRDefault="009A7239">
            <w:pPr>
              <w:rPr>
                <w:sz w:val="24"/>
                <w:szCs w:val="24"/>
              </w:rPr>
            </w:pPr>
          </w:p>
        </w:tc>
      </w:tr>
      <w:tr w:rsidR="009A7239" w:rsidRPr="00E60BD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3.Информационные технологии</w:t>
            </w:r>
          </w:p>
        </w:tc>
      </w:tr>
      <w:tr w:rsidR="009A7239" w:rsidRPr="00E60BD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 обработки текстовой, графической и мультимедийной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9A723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https://m.edsoo.ru/af8b25f4</w:t>
              </w:r>
            </w:hyperlink>
          </w:p>
        </w:tc>
      </w:tr>
      <w:tr w:rsidR="009A7239" w:rsidRPr="00E60BD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7239" w:rsidRPr="00E60BDE" w:rsidRDefault="009A7239">
            <w:pPr>
              <w:rPr>
                <w:sz w:val="24"/>
                <w:szCs w:val="24"/>
              </w:rPr>
            </w:pPr>
          </w:p>
        </w:tc>
      </w:tr>
      <w:tr w:rsidR="009A7239" w:rsidRPr="00E60BD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9A7239">
            <w:pPr>
              <w:rPr>
                <w:sz w:val="24"/>
                <w:szCs w:val="24"/>
              </w:rPr>
            </w:pPr>
          </w:p>
        </w:tc>
      </w:tr>
    </w:tbl>
    <w:p w:rsidR="009A7239" w:rsidRPr="00E60BDE" w:rsidRDefault="009A7239">
      <w:pPr>
        <w:rPr>
          <w:sz w:val="24"/>
          <w:szCs w:val="24"/>
        </w:rPr>
        <w:sectPr w:rsidR="009A7239" w:rsidRPr="00E60BD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7239" w:rsidRPr="00E60BDE" w:rsidRDefault="00DD2963">
      <w:pPr>
        <w:spacing w:after="0"/>
        <w:ind w:left="120"/>
        <w:rPr>
          <w:sz w:val="24"/>
          <w:szCs w:val="24"/>
        </w:rPr>
      </w:pPr>
      <w:r w:rsidRPr="00E60BDE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91"/>
        <w:gridCol w:w="4604"/>
        <w:gridCol w:w="1544"/>
        <w:gridCol w:w="1841"/>
        <w:gridCol w:w="1910"/>
        <w:gridCol w:w="3050"/>
      </w:tblGrid>
      <w:tr w:rsidR="009A7239" w:rsidRPr="00E60BDE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9A7239" w:rsidRPr="00E60BDE" w:rsidRDefault="009A723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9A7239" w:rsidRPr="00E60BDE" w:rsidRDefault="009A723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9A7239" w:rsidRPr="00E60BDE" w:rsidRDefault="009A7239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A7239" w:rsidRPr="00E60BD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7239" w:rsidRPr="00E60BDE" w:rsidRDefault="009A723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7239" w:rsidRPr="00E60BDE" w:rsidRDefault="009A7239">
            <w:pPr>
              <w:rPr>
                <w:sz w:val="24"/>
                <w:szCs w:val="24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9A7239" w:rsidRPr="00E60BDE" w:rsidRDefault="009A723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9A7239" w:rsidRPr="00E60BDE" w:rsidRDefault="009A723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9A7239" w:rsidRPr="00E60BDE" w:rsidRDefault="009A723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7239" w:rsidRPr="00E60BDE" w:rsidRDefault="009A7239">
            <w:pPr>
              <w:rPr>
                <w:sz w:val="24"/>
                <w:szCs w:val="24"/>
              </w:rPr>
            </w:pPr>
          </w:p>
        </w:tc>
      </w:tr>
      <w:tr w:rsidR="009A7239" w:rsidRPr="00E60BD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1.Цифровая грамотность</w:t>
            </w:r>
          </w:p>
        </w:tc>
      </w:tr>
      <w:tr w:rsidR="009A7239" w:rsidRPr="00E60BDE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Сетевые информационные технологии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9A723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9A723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https://m.edsoo.ru/f47857e0</w:t>
              </w:r>
            </w:hyperlink>
          </w:p>
        </w:tc>
      </w:tr>
      <w:tr w:rsidR="009A7239" w:rsidRPr="00E60BDE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Основы социальной информатики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9A723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9A723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https://m.edsoo.ru/f47857e0</w:t>
              </w:r>
            </w:hyperlink>
          </w:p>
        </w:tc>
      </w:tr>
      <w:tr w:rsidR="009A7239" w:rsidRPr="00E60BD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7239" w:rsidRPr="00E60BDE" w:rsidRDefault="009A7239">
            <w:pPr>
              <w:rPr>
                <w:sz w:val="24"/>
                <w:szCs w:val="24"/>
              </w:rPr>
            </w:pPr>
          </w:p>
        </w:tc>
      </w:tr>
      <w:tr w:rsidR="009A7239" w:rsidRPr="00E60BD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2.Теоретические основы информатики</w:t>
            </w:r>
          </w:p>
        </w:tc>
      </w:tr>
      <w:tr w:rsidR="009A7239" w:rsidRPr="00E60BDE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Информационное моделирование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9A723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https://m.edsoo.ru/f47857e0</w:t>
              </w:r>
            </w:hyperlink>
          </w:p>
        </w:tc>
      </w:tr>
      <w:tr w:rsidR="009A7239" w:rsidRPr="00E60BD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7239" w:rsidRPr="00E60BDE" w:rsidRDefault="009A7239">
            <w:pPr>
              <w:rPr>
                <w:sz w:val="24"/>
                <w:szCs w:val="24"/>
              </w:rPr>
            </w:pPr>
          </w:p>
        </w:tc>
      </w:tr>
      <w:tr w:rsidR="009A7239" w:rsidRPr="00E60BD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3.Алгоритмы и программирование</w:t>
            </w:r>
          </w:p>
        </w:tc>
      </w:tr>
      <w:tr w:rsidR="009A7239" w:rsidRPr="00E60BDE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Алгоритмы и элементы программирования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9A723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https://m.edsoo.ru/f47857e0</w:t>
              </w:r>
            </w:hyperlink>
          </w:p>
        </w:tc>
      </w:tr>
      <w:tr w:rsidR="009A7239" w:rsidRPr="00E60BD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7239" w:rsidRPr="00E60BDE" w:rsidRDefault="009A7239">
            <w:pPr>
              <w:rPr>
                <w:sz w:val="24"/>
                <w:szCs w:val="24"/>
              </w:rPr>
            </w:pPr>
          </w:p>
        </w:tc>
      </w:tr>
      <w:tr w:rsidR="009A7239" w:rsidRPr="00E60BD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4.Информационные технологии</w:t>
            </w:r>
          </w:p>
        </w:tc>
      </w:tr>
      <w:tr w:rsidR="009A7239" w:rsidRPr="00E60BDE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 таблицы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9A723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9A723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https://m.edsoo.ru/f47857e0</w:t>
              </w:r>
            </w:hyperlink>
          </w:p>
        </w:tc>
      </w:tr>
      <w:tr w:rsidR="009A7239" w:rsidRPr="00E60BDE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Базы данных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9A723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9A723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https://m.edsoo.ru/f47857e0</w:t>
              </w:r>
            </w:hyperlink>
          </w:p>
        </w:tc>
      </w:tr>
      <w:tr w:rsidR="009A7239" w:rsidRPr="00E60BDE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Средства искусственного интеллекта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9A723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9A723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https://m.edsoo.ru/f47857e0</w:t>
              </w:r>
            </w:hyperlink>
          </w:p>
        </w:tc>
      </w:tr>
      <w:tr w:rsidR="009A7239" w:rsidRPr="00E60BD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7239" w:rsidRPr="00E60BDE" w:rsidRDefault="009A7239">
            <w:pPr>
              <w:rPr>
                <w:sz w:val="24"/>
                <w:szCs w:val="24"/>
              </w:rPr>
            </w:pPr>
          </w:p>
        </w:tc>
      </w:tr>
      <w:tr w:rsidR="009A7239" w:rsidRPr="00E60BD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9A7239">
            <w:pPr>
              <w:rPr>
                <w:sz w:val="24"/>
                <w:szCs w:val="24"/>
              </w:rPr>
            </w:pPr>
          </w:p>
        </w:tc>
      </w:tr>
    </w:tbl>
    <w:p w:rsidR="009A7239" w:rsidRDefault="009A7239">
      <w:pPr>
        <w:rPr>
          <w:sz w:val="24"/>
          <w:szCs w:val="24"/>
        </w:rPr>
      </w:pPr>
    </w:p>
    <w:p w:rsidR="00E60BDE" w:rsidRDefault="00E60BDE">
      <w:pPr>
        <w:rPr>
          <w:sz w:val="24"/>
          <w:szCs w:val="24"/>
        </w:rPr>
      </w:pPr>
    </w:p>
    <w:p w:rsidR="009A7239" w:rsidRPr="00E60BDE" w:rsidRDefault="00DD2963">
      <w:pPr>
        <w:spacing w:after="0"/>
        <w:ind w:left="120"/>
        <w:rPr>
          <w:sz w:val="24"/>
          <w:szCs w:val="24"/>
        </w:rPr>
      </w:pPr>
      <w:bookmarkStart w:id="7" w:name="block-76774332"/>
      <w:bookmarkEnd w:id="6"/>
      <w:r w:rsidRPr="00E60BDE">
        <w:rPr>
          <w:rFonts w:ascii="Times New Roman" w:hAnsi="Times New Roman"/>
          <w:b/>
          <w:color w:val="000000"/>
          <w:sz w:val="24"/>
          <w:szCs w:val="24"/>
        </w:rPr>
        <w:t xml:space="preserve"> ПОУРОЧНОЕ ПЛАНИРОВАНИЕ </w:t>
      </w:r>
    </w:p>
    <w:p w:rsidR="009A7239" w:rsidRPr="00E60BDE" w:rsidRDefault="00DD2963">
      <w:pPr>
        <w:spacing w:after="0"/>
        <w:ind w:left="120"/>
        <w:rPr>
          <w:sz w:val="24"/>
          <w:szCs w:val="24"/>
        </w:rPr>
      </w:pPr>
      <w:r w:rsidRPr="00E60BDE">
        <w:rPr>
          <w:rFonts w:ascii="Times New Roman" w:hAnsi="Times New Roman"/>
          <w:b/>
          <w:color w:val="000000"/>
          <w:sz w:val="24"/>
          <w:szCs w:val="24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61"/>
        <w:gridCol w:w="3829"/>
        <w:gridCol w:w="1062"/>
        <w:gridCol w:w="1841"/>
        <w:gridCol w:w="1910"/>
        <w:gridCol w:w="1347"/>
        <w:gridCol w:w="3090"/>
      </w:tblGrid>
      <w:tr w:rsidR="009A7239" w:rsidRPr="00E60BDE" w:rsidTr="00DD2963">
        <w:trPr>
          <w:trHeight w:val="144"/>
          <w:tblCellSpacing w:w="20" w:type="nil"/>
        </w:trPr>
        <w:tc>
          <w:tcPr>
            <w:tcW w:w="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9A7239" w:rsidRPr="00E60BDE" w:rsidRDefault="009A723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9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9A7239" w:rsidRPr="00E60BDE" w:rsidRDefault="009A723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9A7239" w:rsidRPr="00E60BDE" w:rsidRDefault="009A723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9A7239" w:rsidRPr="00E60BDE" w:rsidRDefault="009A7239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A7239" w:rsidRPr="00E60BDE" w:rsidTr="00DD296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7239" w:rsidRPr="00E60BDE" w:rsidRDefault="009A723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7239" w:rsidRPr="00E60BDE" w:rsidRDefault="009A7239">
            <w:pPr>
              <w:rPr>
                <w:sz w:val="24"/>
                <w:szCs w:val="24"/>
              </w:rPr>
            </w:pP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9A7239" w:rsidRPr="00E60BDE" w:rsidRDefault="009A723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9A7239" w:rsidRPr="00E60BDE" w:rsidRDefault="009A723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9A7239" w:rsidRPr="00E60BDE" w:rsidRDefault="009A723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7239" w:rsidRPr="00E60BDE" w:rsidRDefault="009A723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7239" w:rsidRPr="00E60BDE" w:rsidRDefault="009A7239">
            <w:pPr>
              <w:rPr>
                <w:sz w:val="24"/>
                <w:szCs w:val="24"/>
              </w:rPr>
            </w:pPr>
          </w:p>
        </w:tc>
      </w:tr>
      <w:tr w:rsidR="00DD2963" w:rsidRPr="00E60BDE" w:rsidTr="00DD2963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9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Техника безопасности и гигиена при работе с компьютерами. Принципы работы компьютера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https://m.edsoo.ru/820e7a19</w:t>
              </w:r>
            </w:hyperlink>
          </w:p>
        </w:tc>
      </w:tr>
      <w:tr w:rsidR="00DD2963" w:rsidRPr="00E60BDE" w:rsidTr="00DD2963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9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Тенденции развития компьютерных технологий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https://m.edsoo.ru/06b14abb</w:t>
              </w:r>
            </w:hyperlink>
          </w:p>
        </w:tc>
      </w:tr>
      <w:tr w:rsidR="00DD2963" w:rsidRPr="00E60BDE" w:rsidTr="00DD2963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9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Программное обеспечение компьютера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https://m.edsoo.ru/dc08b2c6</w:t>
              </w:r>
            </w:hyperlink>
          </w:p>
        </w:tc>
      </w:tr>
      <w:tr w:rsidR="00DD2963" w:rsidRPr="00E60BDE" w:rsidTr="00DD2963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9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Операции с файлами и папками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https://m.edsoo.ru/228ee427</w:t>
              </w:r>
            </w:hyperlink>
          </w:p>
        </w:tc>
      </w:tr>
      <w:tr w:rsidR="00DD2963" w:rsidRPr="00E60BDE" w:rsidTr="00DD2963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9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Работа с прикладным программным обеспечением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https://m.edsoo.ru/cdfae35e</w:t>
              </w:r>
            </w:hyperlink>
          </w:p>
        </w:tc>
      </w:tr>
      <w:tr w:rsidR="00DD2963" w:rsidRPr="00E60BDE" w:rsidTr="00DD2963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9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Законодательство Российской Федерации в области </w:t>
            </w: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программного обеспечения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https://m.edsoo.ru/06a855bf</w:t>
              </w:r>
            </w:hyperlink>
          </w:p>
        </w:tc>
      </w:tr>
      <w:tr w:rsidR="00DD2963" w:rsidRPr="00E60BDE" w:rsidTr="00DD2963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399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Двоичное кодирование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https://m.edsoo.ru/38214cec</w:t>
              </w:r>
            </w:hyperlink>
          </w:p>
        </w:tc>
      </w:tr>
      <w:tr w:rsidR="00DD2963" w:rsidRPr="00E60BDE" w:rsidTr="00DD2963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9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Подходы к измерению информации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https://m.edsoo.ru/9deef96b</w:t>
              </w:r>
            </w:hyperlink>
          </w:p>
        </w:tc>
      </w:tr>
      <w:tr w:rsidR="00DD2963" w:rsidRPr="00E60BDE" w:rsidTr="00DD2963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99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Информационные процессы. Передача и хранение информации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https://m.edsoo.ru/da4dd13d</w:t>
              </w:r>
            </w:hyperlink>
          </w:p>
        </w:tc>
      </w:tr>
      <w:tr w:rsidR="00DD2963" w:rsidRPr="00E60BDE" w:rsidTr="00DD2963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99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Обработка информации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https://m.edsoo.ru/60f2394f</w:t>
              </w:r>
            </w:hyperlink>
          </w:p>
        </w:tc>
      </w:tr>
      <w:tr w:rsidR="00DD2963" w:rsidRPr="00E60BDE" w:rsidTr="00DD2963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99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Системы, компоненты систем и их взаимодействие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https://m.edsoo.ru/abbcd321</w:t>
              </w:r>
            </w:hyperlink>
          </w:p>
        </w:tc>
      </w:tr>
      <w:tr w:rsidR="00DD2963" w:rsidRPr="00E60BDE" w:rsidTr="00DD2963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99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Системы счисления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https://m.edsoo.ru/b3b712c0</w:t>
              </w:r>
            </w:hyperlink>
          </w:p>
        </w:tc>
      </w:tr>
      <w:tr w:rsidR="00DD2963" w:rsidRPr="00E60BDE" w:rsidTr="00DD2963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99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Алгоритмы перевода чисел из P-ичной системы счисления в десятичную и обратно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https://m.edsoo.ru/06c384e6</w:t>
              </w:r>
            </w:hyperlink>
          </w:p>
        </w:tc>
      </w:tr>
      <w:tr w:rsidR="00DD2963" w:rsidRPr="00E60BDE" w:rsidTr="00DD2963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99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Двоичная, восьмеричная и шестнадцатеричная системы счисления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https://m.edsoo.ru/abbcd321</w:t>
              </w:r>
            </w:hyperlink>
          </w:p>
        </w:tc>
      </w:tr>
      <w:tr w:rsidR="00DD2963" w:rsidRPr="00E60BDE" w:rsidTr="00DD2963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99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Арифметические операции в позиционных системах счисления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https://m.edsoo.ru/de2c5353</w:t>
              </w:r>
            </w:hyperlink>
          </w:p>
        </w:tc>
      </w:tr>
      <w:tr w:rsidR="00DD2963" w:rsidRPr="00E60BDE" w:rsidTr="00DD2963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99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Представление целых и вещественных чисел в памяти компьютера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https://m.edsoo.ru/b2010e6e</w:t>
              </w:r>
            </w:hyperlink>
          </w:p>
        </w:tc>
      </w:tr>
      <w:tr w:rsidR="00DD2963" w:rsidRPr="00E60BDE" w:rsidTr="00DD2963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99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Кодирование текстов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5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https://m.edsoo.ru/8f8cd2cb</w:t>
              </w:r>
            </w:hyperlink>
          </w:p>
        </w:tc>
      </w:tr>
      <w:tr w:rsidR="00DD2963" w:rsidRPr="00E60BDE" w:rsidTr="00DD2963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399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Кодирование изображений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6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https://m.edsoo.ru/5dd23ae4</w:t>
              </w:r>
            </w:hyperlink>
          </w:p>
        </w:tc>
      </w:tr>
      <w:tr w:rsidR="00DD2963" w:rsidRPr="00E60BDE" w:rsidTr="00DD2963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99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Кодирование звука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7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https://m.edsoo.ru/a8b48364</w:t>
              </w:r>
            </w:hyperlink>
          </w:p>
        </w:tc>
      </w:tr>
      <w:tr w:rsidR="00DD2963" w:rsidRPr="00E60BDE" w:rsidTr="00DD2963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99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Высказывания. Логические операции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8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https://m.edsoo.ru/61d9006a</w:t>
              </w:r>
            </w:hyperlink>
          </w:p>
        </w:tc>
      </w:tr>
      <w:tr w:rsidR="00DD2963" w:rsidRPr="00E60BDE" w:rsidTr="00DD2963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99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Логические выражения. Таблицы истинности логических выражений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9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https://m.edsoo.ru/4c662a0d</w:t>
              </w:r>
            </w:hyperlink>
          </w:p>
        </w:tc>
      </w:tr>
      <w:tr w:rsidR="00DD2963" w:rsidRPr="00E60BDE" w:rsidTr="00DD2963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99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Логические операции и операции над множествами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0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https://m.edsoo.ru/ad7328fc</w:t>
              </w:r>
            </w:hyperlink>
          </w:p>
        </w:tc>
      </w:tr>
      <w:tr w:rsidR="00DD2963" w:rsidRPr="00E60BDE" w:rsidTr="00DD2963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99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Законы алгебры логики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1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https://m.edsoo.ru/4fad160e</w:t>
              </w:r>
            </w:hyperlink>
          </w:p>
        </w:tc>
      </w:tr>
      <w:tr w:rsidR="00DD2963" w:rsidRPr="00E60BDE" w:rsidTr="00DD2963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99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Решение простейших логических уравнений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2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https://m.edsoo.ru/bb9d8b7f</w:t>
              </w:r>
            </w:hyperlink>
          </w:p>
        </w:tc>
      </w:tr>
      <w:tr w:rsidR="00DD2963" w:rsidRPr="00E60BDE" w:rsidTr="00DD2963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99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Логические функции. Построение логического выражения с данной таблицей истинности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3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https://m.edsoo.ru/f1593521</w:t>
              </w:r>
            </w:hyperlink>
          </w:p>
        </w:tc>
      </w:tr>
      <w:tr w:rsidR="00DD2963" w:rsidRPr="00E60BDE" w:rsidTr="00DD2963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99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Логические элементы компьютера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4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https://m.edsoo.ru/46ba058b</w:t>
              </w:r>
            </w:hyperlink>
          </w:p>
        </w:tc>
      </w:tr>
      <w:tr w:rsidR="00DD2963" w:rsidRPr="00E60BDE" w:rsidTr="00DD2963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99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 по теме "Теоретические основы информатики"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5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https://m.edsoo.ru/5fad1b53</w:t>
              </w:r>
            </w:hyperlink>
          </w:p>
        </w:tc>
      </w:tr>
      <w:tr w:rsidR="00DD2963" w:rsidRPr="00E60BDE" w:rsidTr="00DD2963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99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Текстовый процессор и его базовые возможности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6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https://m.edsoo.ru/aa862c53</w:t>
              </w:r>
            </w:hyperlink>
          </w:p>
        </w:tc>
      </w:tr>
      <w:tr w:rsidR="00DD2963" w:rsidRPr="00E60BDE" w:rsidTr="00DD2963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99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Коллективная работа с документом. Правила </w:t>
            </w: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оформления реферата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7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https://m.edsoo.ru/aaba738c</w:t>
              </w:r>
            </w:hyperlink>
          </w:p>
        </w:tc>
      </w:tr>
      <w:tr w:rsidR="00DD2963" w:rsidRPr="00E60BDE" w:rsidTr="00DD2963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399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Растровая графика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8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https://m.edsoo.ru/b0ececed</w:t>
              </w:r>
            </w:hyperlink>
          </w:p>
        </w:tc>
      </w:tr>
      <w:tr w:rsidR="00DD2963" w:rsidRPr="00E60BDE" w:rsidTr="00DD2963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99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Векторная графика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9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https://m.edsoo.ru/c686f9bb</w:t>
              </w:r>
            </w:hyperlink>
          </w:p>
        </w:tc>
      </w:tr>
      <w:tr w:rsidR="00DD2963" w:rsidRPr="00E60BDE" w:rsidTr="00DD2963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99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Создание и преобразование аудиовизуальных объектов. Компьютерные презентации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0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https://m.edsoo.ru/45633de5</w:t>
              </w:r>
            </w:hyperlink>
          </w:p>
        </w:tc>
      </w:tr>
      <w:tr w:rsidR="00DD2963" w:rsidRPr="00E60BDE" w:rsidTr="00DD2963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99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Принципы построения и редактирования трёхмерных моделей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1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https://m.edsoo.ru/d7253a6a</w:t>
              </w:r>
            </w:hyperlink>
          </w:p>
        </w:tc>
      </w:tr>
      <w:tr w:rsidR="00DD2963" w:rsidRPr="00E60BDE" w:rsidTr="00DD2963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99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 по теме "Технологии обработки текстовой, графической и мультимедийной информации"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2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https://m.edsoo.ru/acc1db62</w:t>
              </w:r>
            </w:hyperlink>
          </w:p>
        </w:tc>
      </w:tr>
      <w:tr w:rsidR="00DD2963" w:rsidRPr="00E60BDE" w:rsidTr="00DD296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rPr>
                <w:sz w:val="24"/>
                <w:szCs w:val="24"/>
              </w:rPr>
            </w:pPr>
          </w:p>
        </w:tc>
      </w:tr>
    </w:tbl>
    <w:p w:rsidR="009A7239" w:rsidRPr="00E60BDE" w:rsidRDefault="009A7239">
      <w:pPr>
        <w:rPr>
          <w:sz w:val="24"/>
          <w:szCs w:val="24"/>
        </w:rPr>
      </w:pPr>
    </w:p>
    <w:p w:rsidR="00297432" w:rsidRPr="00E60BDE" w:rsidRDefault="00297432">
      <w:pPr>
        <w:rPr>
          <w:sz w:val="24"/>
          <w:szCs w:val="24"/>
        </w:rPr>
      </w:pPr>
    </w:p>
    <w:p w:rsidR="009A7239" w:rsidRPr="00E60BDE" w:rsidRDefault="00DD2963">
      <w:pPr>
        <w:spacing w:after="0"/>
        <w:ind w:left="120"/>
        <w:rPr>
          <w:sz w:val="24"/>
          <w:szCs w:val="24"/>
        </w:rPr>
      </w:pPr>
      <w:r w:rsidRPr="00E60BDE">
        <w:rPr>
          <w:rFonts w:ascii="Times New Roman" w:hAnsi="Times New Roman"/>
          <w:b/>
          <w:color w:val="000000"/>
          <w:sz w:val="24"/>
          <w:szCs w:val="24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595"/>
        <w:gridCol w:w="4467"/>
        <w:gridCol w:w="992"/>
        <w:gridCol w:w="1843"/>
        <w:gridCol w:w="1984"/>
        <w:gridCol w:w="1276"/>
        <w:gridCol w:w="2883"/>
      </w:tblGrid>
      <w:tr w:rsidR="009A7239" w:rsidRPr="00E60BDE" w:rsidTr="00297432">
        <w:trPr>
          <w:trHeight w:val="144"/>
          <w:tblCellSpacing w:w="20" w:type="nil"/>
        </w:trPr>
        <w:tc>
          <w:tcPr>
            <w:tcW w:w="5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9A7239" w:rsidRPr="00E60BDE" w:rsidRDefault="009A723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4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9A7239" w:rsidRPr="00E60BDE" w:rsidRDefault="009A723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819" w:type="dxa"/>
            <w:gridSpan w:val="3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2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9A7239" w:rsidRPr="00E60BDE" w:rsidRDefault="009A723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9A7239" w:rsidRPr="00E60BDE" w:rsidRDefault="009A7239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A7239" w:rsidRPr="00E60BDE" w:rsidTr="00297432">
        <w:trPr>
          <w:trHeight w:val="144"/>
          <w:tblCellSpacing w:w="20" w:type="nil"/>
        </w:trPr>
        <w:tc>
          <w:tcPr>
            <w:tcW w:w="59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7239" w:rsidRPr="00E60BDE" w:rsidRDefault="009A7239">
            <w:pPr>
              <w:rPr>
                <w:sz w:val="24"/>
                <w:szCs w:val="24"/>
              </w:rPr>
            </w:pPr>
          </w:p>
        </w:tc>
        <w:tc>
          <w:tcPr>
            <w:tcW w:w="44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7239" w:rsidRPr="00E60BDE" w:rsidRDefault="009A723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9A7239" w:rsidRPr="00E60BDE" w:rsidRDefault="009A723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9A7239" w:rsidRPr="00E60BDE" w:rsidRDefault="009A723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9A7239" w:rsidRPr="00E60BDE" w:rsidRDefault="009A723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7239" w:rsidRPr="00E60BDE" w:rsidRDefault="009A7239">
            <w:pPr>
              <w:rPr>
                <w:sz w:val="24"/>
                <w:szCs w:val="24"/>
              </w:rPr>
            </w:pPr>
          </w:p>
        </w:tc>
        <w:tc>
          <w:tcPr>
            <w:tcW w:w="288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7239" w:rsidRPr="00E60BDE" w:rsidRDefault="009A7239">
            <w:pPr>
              <w:rPr>
                <w:sz w:val="24"/>
                <w:szCs w:val="24"/>
              </w:rPr>
            </w:pPr>
          </w:p>
        </w:tc>
      </w:tr>
      <w:tr w:rsidR="00DD2963" w:rsidRPr="00E60BDE" w:rsidTr="00297432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Принципы построения и аппаратные компоненты компьютерных сетей. </w:t>
            </w: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Сетевые протоколы. Сеть Интернет. Адресация в сети Интернет. Система доменных имён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3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https://m.edsoo.ru/04ed7e</w:t>
              </w:r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lastRenderedPageBreak/>
                <w:t>2d</w:t>
              </w:r>
            </w:hyperlink>
          </w:p>
        </w:tc>
      </w:tr>
      <w:tr w:rsidR="00DD2963" w:rsidRPr="00E60BDE" w:rsidTr="00297432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Веб-сайт. Веб-страница. Взаимодействие браузера с веб-сервером. Динамические страницы. Разработка интернет-приложений (сайтов). Сетевое хранение данных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4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https://m.edsoo.ru/189f67e7</w:t>
              </w:r>
            </w:hyperlink>
          </w:p>
        </w:tc>
      </w:tr>
      <w:tr w:rsidR="00DD2963" w:rsidRPr="00E60BDE" w:rsidTr="00297432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Виды деятельности в сети Интернет. Сервисы Интернета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5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https://m.edsoo.ru/f51ef401</w:t>
              </w:r>
            </w:hyperlink>
          </w:p>
        </w:tc>
      </w:tr>
      <w:tr w:rsidR="00DD2963" w:rsidRPr="00E60BDE" w:rsidTr="00297432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Сетевой этикет. Проблема подлинности полученной информации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6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https://m.edsoo.ru/b0e87321</w:t>
              </w:r>
            </w:hyperlink>
            <w:hyperlink r:id="rId57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https://m.edsoo.ru/50da30fb</w:t>
              </w:r>
            </w:hyperlink>
            <w:hyperlink r:id="rId58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https://m.edsoo.ru/5248229e</w:t>
              </w:r>
            </w:hyperlink>
          </w:p>
        </w:tc>
      </w:tr>
      <w:tr w:rsidR="00DD2963" w:rsidRPr="00E60BDE" w:rsidTr="00297432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Государственные электронные сервисы и услуги. Открытые образовательные ресурсы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9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https://m.edsoo.ru/1658594e</w:t>
              </w:r>
            </w:hyperlink>
          </w:p>
        </w:tc>
      </w:tr>
      <w:tr w:rsidR="00DD2963" w:rsidRPr="00E60BDE" w:rsidTr="00297432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Техногенные и экономические угрозы, связанные с использованием ИКТ. Защита информации и информационная безопасность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0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https://m.edsoo.ru/68ac9784</w:t>
              </w:r>
            </w:hyperlink>
          </w:p>
        </w:tc>
      </w:tr>
      <w:tr w:rsidR="00DD2963" w:rsidRPr="00E60BDE" w:rsidTr="00297432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Вредоносное программное обеспечение и способы борьбы с ним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1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https://m.edsoo.ru/039e1c9b</w:t>
              </w:r>
            </w:hyperlink>
          </w:p>
        </w:tc>
      </w:tr>
      <w:tr w:rsidR="00DD2963" w:rsidRPr="00E60BDE" w:rsidTr="00297432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Организация личного архива информации. Информационные технологии и профессиональная </w:t>
            </w: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деятельность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2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https://m.edsoo.ru/7981dba5</w:t>
              </w:r>
            </w:hyperlink>
          </w:p>
        </w:tc>
      </w:tr>
      <w:tr w:rsidR="00DD2963" w:rsidRPr="00E60BDE" w:rsidTr="00297432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Модели и моделирование. Представление результатов моделирования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3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https://m.edsoo.ru/abbcd321</w:t>
              </w:r>
            </w:hyperlink>
          </w:p>
        </w:tc>
      </w:tr>
      <w:tr w:rsidR="00DD2963" w:rsidRPr="00E60BDE" w:rsidTr="00297432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Графы. Решение алгоритмических задач, связанных с анализом графов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4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https://m.edsoo.ru/079bc8f8</w:t>
              </w:r>
            </w:hyperlink>
          </w:p>
        </w:tc>
      </w:tr>
      <w:tr w:rsidR="00DD2963" w:rsidRPr="00E60BDE" w:rsidTr="00297432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Деревья. Дискретные игры двух игроков с полной информацией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5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https://m.edsoo.ru/68a2d279</w:t>
              </w:r>
            </w:hyperlink>
          </w:p>
        </w:tc>
      </w:tr>
      <w:tr w:rsidR="00DD2963" w:rsidRPr="00E60BDE" w:rsidTr="00297432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Использование графов и деревьев при описании объектов и процессов окружающего мира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6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https://m.edsoo.ru/82cb0c49</w:t>
              </w:r>
            </w:hyperlink>
          </w:p>
        </w:tc>
      </w:tr>
      <w:tr w:rsidR="00DD2963" w:rsidRPr="00E60BDE" w:rsidTr="00297432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 по теме "Информационное моделирование"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7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https://m.edsoo.ru/4b24ce20</w:t>
              </w:r>
            </w:hyperlink>
          </w:p>
        </w:tc>
      </w:tr>
      <w:tr w:rsidR="00DD2963" w:rsidRPr="00E60BDE" w:rsidTr="00297432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Анализ алгоритмов. Этапы решения задач на компьютере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8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https://m.edsoo.ru/c1535090</w:t>
              </w:r>
            </w:hyperlink>
          </w:p>
        </w:tc>
      </w:tr>
      <w:tr w:rsidR="00DD2963" w:rsidRPr="00E60BDE" w:rsidTr="00297432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Язык программирования. Основные конструкции языка программирования. Типы данных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9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https://m.edsoo.ru/3012411</w:t>
              </w:r>
            </w:hyperlink>
          </w:p>
        </w:tc>
      </w:tr>
      <w:tr w:rsidR="00DD2963" w:rsidRPr="00E60BDE" w:rsidTr="00297432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Ветвления. Составные условия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0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https://m.edsoo.ru/e1b7db2d</w:t>
              </w:r>
            </w:hyperlink>
          </w:p>
        </w:tc>
      </w:tr>
      <w:tr w:rsidR="00DD2963" w:rsidRPr="00E60BDE" w:rsidTr="00297432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Циклы с условием. Циклы по переменной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1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https://m.edsoo.ru/10ab9353</w:t>
              </w:r>
            </w:hyperlink>
          </w:p>
        </w:tc>
      </w:tr>
      <w:tr w:rsidR="00DD2963" w:rsidRPr="00E60BDE" w:rsidTr="00297432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Разработка и программная реализация алгоритмов решения типовых задач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2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https://m.edsoo.ru/5d4f7ac9</w:t>
              </w:r>
            </w:hyperlink>
          </w:p>
        </w:tc>
      </w:tr>
      <w:tr w:rsidR="00DD2963" w:rsidRPr="00E60BDE" w:rsidTr="00297432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Разработка и программная реализация алгоритмов решения задач методом перебора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3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https://m.edsoo.ru/72a11b12</w:t>
              </w:r>
            </w:hyperlink>
          </w:p>
        </w:tc>
      </w:tr>
      <w:tr w:rsidR="00DD2963" w:rsidRPr="00E60BDE" w:rsidTr="00297432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Обработка символьных данных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4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https://m.edsoo.ru/2d234361</w:t>
              </w:r>
            </w:hyperlink>
          </w:p>
        </w:tc>
      </w:tr>
      <w:tr w:rsidR="00DD2963" w:rsidRPr="00E60BDE" w:rsidTr="00297432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Табличные величины (массивы)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5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https://m.edsoo.ru/b37f7ca0</w:t>
              </w:r>
            </w:hyperlink>
          </w:p>
        </w:tc>
      </w:tr>
      <w:tr w:rsidR="00DD2963" w:rsidRPr="00E60BDE" w:rsidTr="00297432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Сортировка одномерного массива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6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https://m.edsoo.ru/660ff291</w:t>
              </w:r>
            </w:hyperlink>
          </w:p>
        </w:tc>
      </w:tr>
      <w:tr w:rsidR="00DD2963" w:rsidRPr="00E60BDE" w:rsidTr="00297432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Подпрограммы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7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https://m.edsoo.ru/3bb7214a</w:t>
              </w:r>
            </w:hyperlink>
          </w:p>
        </w:tc>
      </w:tr>
      <w:tr w:rsidR="00DD2963" w:rsidRPr="00E60BDE" w:rsidTr="00297432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 по теме "Алгоритмы и элементы программирования"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8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https://m.edsoo.ru/2ff5fd90</w:t>
              </w:r>
            </w:hyperlink>
          </w:p>
        </w:tc>
      </w:tr>
      <w:tr w:rsidR="00DD2963" w:rsidRPr="00E60BDE" w:rsidTr="00297432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Анализ данных. Основные задачи анализа данных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9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https://m.edsoo.ru/096dddd8</w:t>
              </w:r>
            </w:hyperlink>
          </w:p>
        </w:tc>
      </w:tr>
      <w:tr w:rsidR="00DD2963" w:rsidRPr="00E60BDE" w:rsidTr="00297432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Последовательность решения задач анализа данных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Библиотека ЦОК </w:t>
            </w:r>
            <w:hyperlink r:id="rId80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https://m.edsoo.ru/e0e7ee3b</w:t>
              </w:r>
            </w:hyperlink>
          </w:p>
        </w:tc>
      </w:tr>
      <w:tr w:rsidR="00DD2963" w:rsidRPr="00E60BDE" w:rsidTr="00297432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27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Анализ данных с помощью электронных таблиц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1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https://m.edsoo.ru/e0aaf73a</w:t>
              </w:r>
            </w:hyperlink>
            <w:hyperlink r:id="rId82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https://m.edsoo.ru/24865de3</w:t>
              </w:r>
            </w:hyperlink>
            <w:hyperlink r:id="rId83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https://m.edsoo.ru/b808dfd9</w:t>
              </w:r>
            </w:hyperlink>
          </w:p>
        </w:tc>
      </w:tr>
      <w:tr w:rsidR="00DD2963" w:rsidRPr="00E60BDE" w:rsidTr="00297432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Компьютерно-математические модели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4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https://m.edsoo.ru/2e62e4a7</w:t>
              </w:r>
            </w:hyperlink>
          </w:p>
        </w:tc>
      </w:tr>
      <w:tr w:rsidR="00DD2963" w:rsidRPr="00E60BDE" w:rsidTr="00297432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Работа с готовой компьютерной моделью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5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https://m.edsoo.ru/2ac0c441</w:t>
              </w:r>
            </w:hyperlink>
          </w:p>
        </w:tc>
      </w:tr>
      <w:tr w:rsidR="00DD2963" w:rsidRPr="00E60BDE" w:rsidTr="00297432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Численное решение уравнений с помощью подбора параметра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6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https://m.edsoo.ru/c5699db9</w:t>
              </w:r>
            </w:hyperlink>
          </w:p>
        </w:tc>
      </w:tr>
      <w:tr w:rsidR="00DD2963" w:rsidRPr="00E60BDE" w:rsidTr="00297432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Табличные (реляционные) базы данных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7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https://m.edsoo.ru/87468fbd</w:t>
              </w:r>
            </w:hyperlink>
          </w:p>
        </w:tc>
      </w:tr>
      <w:tr w:rsidR="00DD2963" w:rsidRPr="00E60BDE" w:rsidTr="00297432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Работа с готовой базой данных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8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https://m.edsoo.ru/487808d8</w:t>
              </w:r>
            </w:hyperlink>
          </w:p>
        </w:tc>
      </w:tr>
      <w:tr w:rsidR="00DD2963" w:rsidRPr="00E60BDE" w:rsidTr="00297432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Средства искусственного интеллекта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9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https://m.edsoo.ru/9c62b830</w:t>
              </w:r>
            </w:hyperlink>
          </w:p>
        </w:tc>
      </w:tr>
      <w:tr w:rsidR="00DD2963" w:rsidRPr="00E60BDE" w:rsidTr="00297432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467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Перспективы развития компьютерных интеллектуальных систем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 w:rsidP="003C4D27">
            <w:pPr>
              <w:spacing w:after="0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0">
              <w:r w:rsidRPr="00E60BD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https://m.edsoo.ru/5225af37</w:t>
              </w:r>
            </w:hyperlink>
          </w:p>
        </w:tc>
      </w:tr>
      <w:tr w:rsidR="00DD2963" w:rsidRPr="00E60BDE" w:rsidTr="00297432">
        <w:trPr>
          <w:trHeight w:val="144"/>
          <w:tblCellSpacing w:w="20" w:type="nil"/>
        </w:trPr>
        <w:tc>
          <w:tcPr>
            <w:tcW w:w="5062" w:type="dxa"/>
            <w:gridSpan w:val="2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4159" w:type="dxa"/>
            <w:gridSpan w:val="2"/>
            <w:tcMar>
              <w:top w:w="50" w:type="dxa"/>
              <w:left w:w="100" w:type="dxa"/>
            </w:tcMar>
            <w:vAlign w:val="center"/>
          </w:tcPr>
          <w:p w:rsidR="00DD2963" w:rsidRPr="00E60BDE" w:rsidRDefault="00DD2963">
            <w:pPr>
              <w:rPr>
                <w:sz w:val="24"/>
                <w:szCs w:val="24"/>
              </w:rPr>
            </w:pPr>
          </w:p>
        </w:tc>
      </w:tr>
    </w:tbl>
    <w:p w:rsidR="009A7239" w:rsidRPr="00E60BDE" w:rsidRDefault="009A7239">
      <w:pPr>
        <w:rPr>
          <w:sz w:val="24"/>
          <w:szCs w:val="24"/>
        </w:rPr>
        <w:sectPr w:rsidR="009A7239" w:rsidRPr="00E60BD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7239" w:rsidRPr="00E60BDE" w:rsidRDefault="00DD2963">
      <w:pPr>
        <w:spacing w:before="199" w:after="199"/>
        <w:ind w:left="120"/>
        <w:rPr>
          <w:sz w:val="24"/>
          <w:szCs w:val="24"/>
        </w:rPr>
      </w:pPr>
      <w:bookmarkStart w:id="8" w:name="block-76774337"/>
      <w:bookmarkEnd w:id="7"/>
      <w:r w:rsidRPr="00E60BDE">
        <w:rPr>
          <w:rFonts w:ascii="Times New Roman" w:hAnsi="Times New Roman"/>
          <w:b/>
          <w:color w:val="000000"/>
          <w:sz w:val="24"/>
          <w:szCs w:val="24"/>
        </w:rPr>
        <w:lastRenderedPageBreak/>
        <w:t>ПРОВЕРЯЕМЫЕ ТРЕБОВАНИЯ К РЕЗУЛЬТАТАМ ОСВОЕНИЯ ОСНОВНОЙ ОБРАЗОВАТЕЛЬНОЙ ПРОГРАММЫ</w:t>
      </w:r>
    </w:p>
    <w:p w:rsidR="009A7239" w:rsidRPr="00E60BDE" w:rsidRDefault="00DD2963">
      <w:pPr>
        <w:spacing w:before="199" w:after="199"/>
        <w:ind w:left="120"/>
        <w:rPr>
          <w:sz w:val="24"/>
          <w:szCs w:val="24"/>
        </w:rPr>
      </w:pPr>
      <w:r w:rsidRPr="00E60BDE">
        <w:rPr>
          <w:rFonts w:ascii="Times New Roman" w:hAnsi="Times New Roman"/>
          <w:b/>
          <w:color w:val="000000"/>
          <w:sz w:val="24"/>
          <w:szCs w:val="24"/>
        </w:rPr>
        <w:t xml:space="preserve">10 КЛАСС </w:t>
      </w:r>
    </w:p>
    <w:p w:rsidR="009A7239" w:rsidRPr="00E60BDE" w:rsidRDefault="009A7239">
      <w:pPr>
        <w:spacing w:after="0"/>
        <w:ind w:left="120"/>
        <w:rPr>
          <w:sz w:val="24"/>
          <w:szCs w:val="24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27"/>
        <w:gridCol w:w="7636"/>
      </w:tblGrid>
      <w:tr w:rsidR="009A7239" w:rsidRPr="00E60BDE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Код проверяемого результата 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Проверяемые предметные результаты освоения основной образовательной программы среднего общего образования </w:t>
            </w:r>
          </w:p>
        </w:tc>
      </w:tr>
      <w:tr w:rsidR="009A7239" w:rsidRPr="00E60BDE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36" w:lineRule="auto"/>
              <w:ind w:left="228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###Par###По теме «Цифровая грамотность»</w:t>
            </w:r>
          </w:p>
        </w:tc>
      </w:tr>
      <w:tr w:rsidR="009A7239" w:rsidRPr="00E60BDE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 владение методами поиска информации в сети Интернет; умение критически оценивать информацию, полученную из сети Интернет</w:t>
            </w:r>
          </w:p>
        </w:tc>
      </w:tr>
      <w:tr w:rsidR="009A7239" w:rsidRPr="00E60BDE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###Par###Умение характеризовать большие данные, приводить примеры источников их получения и направления использования</w:t>
            </w:r>
          </w:p>
        </w:tc>
      </w:tr>
      <w:tr w:rsidR="009A7239" w:rsidRPr="00E60BDE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</w:t>
            </w:r>
          </w:p>
        </w:tc>
      </w:tr>
      <w:tr w:rsidR="009A7239" w:rsidRPr="00E60BDE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228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###Par###По теме «Теоретические основы информатики»</w:t>
            </w:r>
          </w:p>
        </w:tc>
      </w:tr>
      <w:tr w:rsidR="009A7239" w:rsidRPr="00E60BDE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###Par###Понимание основных принципов дискретизации различных видов информации; умение определять информационный объём текстовых, графических и звуковых данных при заданных параметрах дискретизации</w:t>
            </w:r>
          </w:p>
        </w:tc>
      </w:tr>
      <w:tr w:rsidR="009A7239" w:rsidRPr="00E60BDE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###Par###Умение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</w:t>
            </w:r>
          </w:p>
        </w:tc>
      </w:tr>
      <w:tr w:rsidR="009A7239" w:rsidRPr="00E60BDE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###Par###Владение теоретическим аппаратом, позволяющим осуществлять представление заданного натурального числа в различных системах счисления</w:t>
            </w:r>
          </w:p>
        </w:tc>
      </w:tr>
      <w:tr w:rsidR="009A7239" w:rsidRPr="00E60BDE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###Par###Владение теоретическим аппаратом, позволяющим выполнять преобразования логических выражений, используя законы </w:t>
            </w: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алгебры логики</w:t>
            </w:r>
          </w:p>
        </w:tc>
      </w:tr>
      <w:tr w:rsidR="009A7239" w:rsidRPr="00E60BDE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228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###Par###По теме «Информационные технологии»</w:t>
            </w:r>
          </w:p>
        </w:tc>
      </w:tr>
      <w:tr w:rsidR="009A7239" w:rsidRPr="00E60BDE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</w:t>
            </w:r>
          </w:p>
        </w:tc>
      </w:tr>
      <w:tr w:rsidR="009A7239" w:rsidRPr="00E60BDE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данных</w:t>
            </w:r>
          </w:p>
        </w:tc>
      </w:tr>
      <w:tr w:rsidR="009A7239" w:rsidRPr="00E60BDE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</w:t>
            </w:r>
          </w:p>
        </w:tc>
      </w:tr>
    </w:tbl>
    <w:p w:rsidR="009A7239" w:rsidRPr="00E60BDE" w:rsidRDefault="009A7239">
      <w:pPr>
        <w:spacing w:after="0"/>
        <w:ind w:left="120"/>
        <w:rPr>
          <w:sz w:val="24"/>
          <w:szCs w:val="24"/>
        </w:rPr>
      </w:pPr>
    </w:p>
    <w:p w:rsidR="009A7239" w:rsidRPr="00E60BDE" w:rsidRDefault="00DD2963">
      <w:pPr>
        <w:spacing w:before="199" w:after="199"/>
        <w:ind w:left="120"/>
        <w:rPr>
          <w:sz w:val="24"/>
          <w:szCs w:val="24"/>
        </w:rPr>
      </w:pPr>
      <w:r w:rsidRPr="00E60BDE">
        <w:rPr>
          <w:rFonts w:ascii="Times New Roman" w:hAnsi="Times New Roman"/>
          <w:b/>
          <w:color w:val="333333"/>
          <w:sz w:val="24"/>
          <w:szCs w:val="24"/>
        </w:rPr>
        <w:t>11 КЛАСС</w:t>
      </w:r>
    </w:p>
    <w:p w:rsidR="009A7239" w:rsidRPr="00E60BDE" w:rsidRDefault="009A7239">
      <w:pPr>
        <w:spacing w:after="0"/>
        <w:ind w:left="120"/>
        <w:rPr>
          <w:sz w:val="24"/>
          <w:szCs w:val="24"/>
        </w:rPr>
      </w:pPr>
    </w:p>
    <w:tbl>
      <w:tblPr>
        <w:tblW w:w="0" w:type="auto"/>
        <w:tblInd w:w="14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75"/>
        <w:gridCol w:w="7444"/>
      </w:tblGrid>
      <w:tr w:rsidR="009A7239" w:rsidRPr="00E60BDE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243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Код проверяемого результата 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243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Проверяемые предметные результаты освоения основной образовательной программы среднего общего образования </w:t>
            </w:r>
          </w:p>
        </w:tc>
      </w:tr>
      <w:tr w:rsidR="009A7239" w:rsidRPr="00E60BDE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###Par###По теме «Цифровая грамотность»</w:t>
            </w:r>
          </w:p>
        </w:tc>
      </w:tr>
      <w:tr w:rsidR="009A7239" w:rsidRPr="00E60BDE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hd w:val="clear" w:color="auto" w:fill="FFFFFF"/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###Par###Наличие представлений о компьютерных сетях и их роли в современном мире; об общих принципах разработки и функционирования интернет-приложений</w:t>
            </w:r>
          </w:p>
        </w:tc>
      </w:tr>
      <w:tr w:rsidR="009A7239" w:rsidRPr="00E60BDE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</w:t>
            </w:r>
          </w:p>
        </w:tc>
      </w:tr>
      <w:tr w:rsidR="009A7239" w:rsidRPr="00E60BDE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###Par###По теме «Теоретические основы информатики»</w:t>
            </w:r>
          </w:p>
        </w:tc>
      </w:tr>
      <w:tr w:rsidR="009A7239" w:rsidRPr="00E60BDE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</w:t>
            </w:r>
          </w:p>
        </w:tc>
      </w:tr>
      <w:tr w:rsidR="009A7239" w:rsidRPr="00E60BDE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###Par###По теме «Алгоритмы и программирование»</w:t>
            </w:r>
          </w:p>
        </w:tc>
      </w:tr>
      <w:tr w:rsidR="009A7239" w:rsidRPr="00E60BDE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Python, Java, С++, С#); умение анализировать алгоритмы с использованием таблиц трассировки; определять без использования компьютера результаты выполнения несложных программ, включающих циклы, ветвления и подпрограммы, при заданных исходных данных</w:t>
            </w:r>
          </w:p>
        </w:tc>
      </w:tr>
      <w:tr w:rsidR="009A7239" w:rsidRPr="00E60BDE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###Par###Умение модифицировать готовые программы для решения новых задач, использовать их в своих программах в качестве подпрограмм (процедур, функций)</w:t>
            </w:r>
          </w:p>
        </w:tc>
      </w:tr>
      <w:tr w:rsidR="009A7239" w:rsidRPr="00E60BDE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###Par###Умение реализовать этапы решения задач на компьютере; умение реализовывать на выбранном для изучения языке программирования высокого уровня (Паскаль, Python, Java, С++, С#) типовые алгоритмы обработки чисел, числовых последовательностей и массивов: представление числа в виде набора простых сомножителей; нахождение максимальной (минимальной) цифры натурального числа, записанного в системе счисления с основанием, не превышающим 10; вычисление обобщённых характеристик элементов массива или числовой последовательности (суммы, произведения среднего арифметического, минимального и максимального элементов, количества элементов, удовлетворяющих заданному условию); сортировку элементов массива</w:t>
            </w:r>
          </w:p>
        </w:tc>
      </w:tr>
      <w:tr w:rsidR="009A7239" w:rsidRPr="00E60BDE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###Par###По теме «Информационные технологии»</w:t>
            </w:r>
          </w:p>
        </w:tc>
      </w:tr>
      <w:tr w:rsidR="009A7239" w:rsidRPr="00E60BDE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</w:t>
            </w:r>
          </w:p>
        </w:tc>
      </w:tr>
    </w:tbl>
    <w:p w:rsidR="009A7239" w:rsidRPr="00E60BDE" w:rsidRDefault="009A7239">
      <w:pPr>
        <w:spacing w:after="0"/>
        <w:ind w:left="120"/>
        <w:rPr>
          <w:sz w:val="24"/>
          <w:szCs w:val="24"/>
        </w:rPr>
      </w:pPr>
    </w:p>
    <w:p w:rsidR="009A7239" w:rsidRPr="00E60BDE" w:rsidRDefault="009A7239">
      <w:pPr>
        <w:rPr>
          <w:sz w:val="24"/>
          <w:szCs w:val="24"/>
        </w:rPr>
        <w:sectPr w:rsidR="009A7239" w:rsidRPr="00E60BDE">
          <w:pgSz w:w="11906" w:h="16383"/>
          <w:pgMar w:top="1134" w:right="850" w:bottom="1134" w:left="1701" w:header="720" w:footer="720" w:gutter="0"/>
          <w:cols w:space="720"/>
        </w:sectPr>
      </w:pPr>
    </w:p>
    <w:p w:rsidR="009A7239" w:rsidRPr="00E60BDE" w:rsidRDefault="00DD2963">
      <w:pPr>
        <w:spacing w:before="199" w:after="199"/>
        <w:ind w:left="120"/>
        <w:rPr>
          <w:sz w:val="24"/>
          <w:szCs w:val="24"/>
        </w:rPr>
      </w:pPr>
      <w:bookmarkStart w:id="9" w:name="block-76774338"/>
      <w:bookmarkEnd w:id="8"/>
      <w:r w:rsidRPr="00E60BDE">
        <w:rPr>
          <w:rFonts w:ascii="Times New Roman" w:hAnsi="Times New Roman"/>
          <w:b/>
          <w:color w:val="000000"/>
          <w:sz w:val="24"/>
          <w:szCs w:val="24"/>
        </w:rPr>
        <w:lastRenderedPageBreak/>
        <w:t>ПРОВЕРЯЕМЫЕ ЭЛЕМЕНТЫ СОДЕРЖАНИЯ</w:t>
      </w:r>
    </w:p>
    <w:p w:rsidR="009A7239" w:rsidRPr="00E60BDE" w:rsidRDefault="009A7239">
      <w:pPr>
        <w:spacing w:before="199" w:after="199"/>
        <w:ind w:left="120"/>
        <w:rPr>
          <w:sz w:val="24"/>
          <w:szCs w:val="24"/>
        </w:rPr>
      </w:pPr>
    </w:p>
    <w:p w:rsidR="009A7239" w:rsidRPr="00E60BDE" w:rsidRDefault="00DD2963">
      <w:pPr>
        <w:spacing w:before="199" w:after="199"/>
        <w:ind w:left="120"/>
        <w:rPr>
          <w:sz w:val="24"/>
          <w:szCs w:val="24"/>
        </w:rPr>
      </w:pPr>
      <w:r w:rsidRPr="00E60BDE">
        <w:rPr>
          <w:rFonts w:ascii="Times New Roman" w:hAnsi="Times New Roman"/>
          <w:b/>
          <w:color w:val="000000"/>
          <w:sz w:val="24"/>
          <w:szCs w:val="24"/>
        </w:rPr>
        <w:t>10 КЛАСС</w:t>
      </w:r>
    </w:p>
    <w:p w:rsidR="009A7239" w:rsidRPr="00E60BDE" w:rsidRDefault="009A7239">
      <w:pPr>
        <w:spacing w:after="0"/>
        <w:ind w:left="120"/>
        <w:rPr>
          <w:sz w:val="24"/>
          <w:szCs w:val="24"/>
        </w:rPr>
      </w:pPr>
    </w:p>
    <w:tbl>
      <w:tblPr>
        <w:tblW w:w="0" w:type="auto"/>
        <w:tblInd w:w="14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5"/>
        <w:gridCol w:w="8404"/>
      </w:tblGrid>
      <w:tr w:rsidR="009A7239" w:rsidRPr="00E60BDE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243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Код 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243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Проверяемый элемент содержания </w:t>
            </w:r>
          </w:p>
        </w:tc>
      </w:tr>
      <w:tr w:rsidR="009A7239" w:rsidRPr="00E60BDE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###Par###Цифровая грамотность</w:t>
            </w:r>
          </w:p>
        </w:tc>
      </w:tr>
      <w:tr w:rsidR="009A7239" w:rsidRPr="00E60BDE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###Par###Принципы работы компьютера. Персональный компьютер. Выбор конфигурации компьютера в зависимости от решаемых задач</w:t>
            </w:r>
          </w:p>
        </w:tc>
      </w:tr>
      <w:tr w:rsidR="009A7239" w:rsidRPr="00E60BDE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###Par###Основные тенденции развития компьютерных технологий. Параллельные вычисления. Многопроцессорные системы. Суперкомпьютеры. Микроконтроллеры. Роботизированные производства</w:t>
            </w:r>
          </w:p>
        </w:tc>
      </w:tr>
      <w:tr w:rsidR="009A7239" w:rsidRPr="00E60BDE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###Par###Файловая система. Поиск в файловой системе. Организация хранения и обработки данных с использованием интернет-сервисов, облачных технологий и мобильных устройств</w:t>
            </w:r>
          </w:p>
        </w:tc>
      </w:tr>
      <w:tr w:rsidR="009A7239" w:rsidRPr="00E60BDE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###Par###Теоретические основы информатики</w:t>
            </w:r>
          </w:p>
        </w:tc>
      </w:tr>
      <w:tr w:rsidR="009A7239" w:rsidRPr="00E60BDE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###Par###Информация, данные и знания. Универсальность дискретного представления информации. Двоичное кодирование</w:t>
            </w:r>
          </w:p>
        </w:tc>
      </w:tr>
      <w:tr w:rsidR="009A7239" w:rsidRPr="00E60BDE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###Par###Равномерные и неравномерные коды. Условие Фано</w:t>
            </w:r>
          </w:p>
        </w:tc>
      </w:tr>
      <w:tr w:rsidR="009A7239" w:rsidRPr="00E60BDE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равновероятности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</w:t>
            </w:r>
          </w:p>
        </w:tc>
      </w:tr>
      <w:tr w:rsidR="009A7239" w:rsidRPr="00E60BDE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Хранение информации, объём памяти</w:t>
            </w:r>
          </w:p>
        </w:tc>
      </w:tr>
      <w:tr w:rsidR="009A7239" w:rsidRPr="00E60BDE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###Par###Системы. Компоненты системы и их взаимодействие. Системы управления. Управление как информационный процесс. Обратная связь</w:t>
            </w:r>
          </w:p>
        </w:tc>
      </w:tr>
      <w:tr w:rsidR="009A7239" w:rsidRPr="00E60BDE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###Par###Системы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числа из P-ичной системы счисления </w:t>
            </w: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 десятичную. Алгоритм перевода конечной P-ичной дроби в десятичную. Алгоритм перевода целого числа из десятичной системы счисления в P-ичную.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</w:t>
            </w:r>
          </w:p>
        </w:tc>
      </w:tr>
      <w:tr w:rsidR="009A7239" w:rsidRPr="00E60BDE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2.7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###Par###Представление целых и вещественных чисел в памяти компьютера</w:t>
            </w:r>
          </w:p>
        </w:tc>
      </w:tr>
      <w:tr w:rsidR="009A7239" w:rsidRPr="00E60BDE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###Par###Кодирование текстов. Кодировка ASCII. Однобайтные кодировки. Стандарт UNICODE. Кодировка UTF-8. Определение информационного объёма текстовых сообщений</w:t>
            </w:r>
          </w:p>
        </w:tc>
      </w:tr>
      <w:tr w:rsidR="009A7239" w:rsidRPr="00E60BDE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###Par###Кодирование изображений. Оценка информационного объёма растрового графического изображения при заданном разрешении и глубине кодирования цвета. Кодирование звука. Оценка информационного объёма звуковых данных при заданных частоте дискретизации и разрядности кодирования</w:t>
            </w:r>
          </w:p>
        </w:tc>
      </w:tr>
      <w:tr w:rsidR="009A7239" w:rsidRPr="00E60BDE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###Par###Алгебра логики. Высказывания. Логические операции. Таблицы истинности логических операций «дизъюнкция», «конъюнкция», «инверсия», «импликация», «эквиваленция».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 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компьютера. Триггер. Сумматор. Построение схемы на логических элементах по логическому выражению. Запись логического выражения по логической схеме</w:t>
            </w:r>
          </w:p>
        </w:tc>
      </w:tr>
      <w:tr w:rsidR="009A7239" w:rsidRPr="00E60BDE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###Par###Информационные технологии</w:t>
            </w:r>
          </w:p>
        </w:tc>
      </w:tr>
      <w:tr w:rsidR="009A7239" w:rsidRPr="00E60BDE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###Par###Текстовый процессор. Редактирование и форматирование. Проверка орфографии и грамматики. Средства поиска и автозамены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</w:t>
            </w:r>
          </w:p>
        </w:tc>
      </w:tr>
    </w:tbl>
    <w:p w:rsidR="009A7239" w:rsidRPr="00E60BDE" w:rsidRDefault="009A7239">
      <w:pPr>
        <w:spacing w:after="0"/>
        <w:ind w:left="120"/>
        <w:rPr>
          <w:sz w:val="24"/>
          <w:szCs w:val="24"/>
        </w:rPr>
      </w:pPr>
    </w:p>
    <w:p w:rsidR="009A7239" w:rsidRPr="00E60BDE" w:rsidRDefault="00DD2963">
      <w:pPr>
        <w:spacing w:before="199" w:after="199"/>
        <w:ind w:left="120"/>
        <w:rPr>
          <w:sz w:val="24"/>
          <w:szCs w:val="24"/>
        </w:rPr>
      </w:pPr>
      <w:r w:rsidRPr="00E60BDE">
        <w:rPr>
          <w:rFonts w:ascii="Times New Roman" w:hAnsi="Times New Roman"/>
          <w:b/>
          <w:color w:val="000000"/>
          <w:sz w:val="24"/>
          <w:szCs w:val="24"/>
        </w:rPr>
        <w:t>11 КЛАСС</w:t>
      </w:r>
    </w:p>
    <w:p w:rsidR="009A7239" w:rsidRPr="00E60BDE" w:rsidRDefault="009A7239">
      <w:pPr>
        <w:spacing w:after="0"/>
        <w:ind w:left="120"/>
        <w:rPr>
          <w:sz w:val="24"/>
          <w:szCs w:val="24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1"/>
        <w:gridCol w:w="8642"/>
      </w:tblGrid>
      <w:tr w:rsidR="009A7239" w:rsidRPr="00E60BDE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Код 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/>
              <w:ind w:left="135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Проверяемый элемент содержания </w:t>
            </w:r>
          </w:p>
        </w:tc>
      </w:tr>
      <w:tr w:rsidR="009A7239" w:rsidRPr="00E60BDE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228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###Par###Цифровая грамотность</w:t>
            </w:r>
          </w:p>
        </w:tc>
      </w:tr>
      <w:tr w:rsidR="009A7239" w:rsidRPr="00E60BDE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</w:t>
            </w:r>
            <w:r w:rsidRPr="00E60BDE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Принципы построения и аппаратные компоненты компьютерных сетей. Сетевые протоколы. Сеть Интернет. Адресация в сети Интернет. Система доменных имён</w:t>
            </w:r>
          </w:p>
        </w:tc>
      </w:tr>
      <w:tr w:rsidR="009A7239" w:rsidRPr="00E60BDE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228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###Par###Теоретические основы информатики</w:t>
            </w:r>
          </w:p>
        </w:tc>
      </w:tr>
      <w:tr w:rsidR="009A7239" w:rsidRPr="00E60BDE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###Par###Модели и моделирование. Цели моделирования. Соответствие модели моделируемому объекту или процессу. Формализация прикладных задач. Представление результатов моделирования в виде, удобном для восприятия человеком. Графическое представление данных (схемы, таблицы, графики)</w:t>
            </w:r>
          </w:p>
        </w:tc>
      </w:tr>
      <w:tr w:rsidR="009A7239" w:rsidRPr="00E60BDE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###Par###Графы. Основные понятия. 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</w:t>
            </w:r>
          </w:p>
        </w:tc>
      </w:tr>
      <w:tr w:rsidR="009A7239" w:rsidRPr="00E60BDE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###Par###Деревья. Бинарное дерево. 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 Использование графов и деревьев при описании объектов и процессов окружающего мира</w:t>
            </w:r>
          </w:p>
        </w:tc>
      </w:tr>
      <w:tr w:rsidR="009A7239" w:rsidRPr="00E60BDE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228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###Par###Алгоритмы и программирование</w:t>
            </w:r>
          </w:p>
        </w:tc>
      </w:tr>
      <w:tr w:rsidR="009A7239" w:rsidRPr="00E60BDE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</w:t>
            </w:r>
          </w:p>
        </w:tc>
      </w:tr>
      <w:tr w:rsidR="009A7239" w:rsidRPr="00E60BDE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###Par###Этапы решения задач на компьютере. Язык программирования (Паскаль, Python, Java, C++, C#). Основные конструкции языка программирования. Типы данных: целочисленные, вещественные, символьные, логические. Ветвления. Составные условия. Циклы с условием. Циклы по переменной. Использование таблиц трассировки</w:t>
            </w:r>
          </w:p>
        </w:tc>
      </w:tr>
      <w:tr w:rsidR="009A7239" w:rsidRPr="00E60BDE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числа на простоту)</w:t>
            </w:r>
          </w:p>
        </w:tc>
      </w:tr>
      <w:tr w:rsidR="009A7239" w:rsidRPr="00E60BDE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###Par###Обработка символьных данных. Встроенные функции языка программирования для обработки символьных строк</w:t>
            </w:r>
          </w:p>
        </w:tc>
      </w:tr>
      <w:tr w:rsidR="009A7239" w:rsidRPr="00E60BDE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###Par###Табличные величины (массивы). Алгоритмы работы с элементами массива с однократным просмотром массива: суммирование элементов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 порядке. Сортировка одномерного массива. Простые методы сортировки (например, метод пузырька, метод выбора, сортировка вставками). Подпрограммы</w:t>
            </w:r>
          </w:p>
        </w:tc>
      </w:tr>
      <w:tr w:rsidR="009A7239" w:rsidRPr="00E60BDE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228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###Par###Информационные технологии</w:t>
            </w:r>
          </w:p>
        </w:tc>
      </w:tr>
      <w:tr w:rsidR="009A7239" w:rsidRPr="00E60BDE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 (или) построение модели, преобразование данных, визуализация данных, интерпретация результатов</w:t>
            </w:r>
          </w:p>
        </w:tc>
      </w:tr>
      <w:tr w:rsidR="009A7239" w:rsidRPr="00E60BDE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###Par###Анализ данных с помощью электронных таблиц. Вычисление суммы, среднего арифметического, наибольшего и наименьшего значений диапазона</w:t>
            </w:r>
          </w:p>
        </w:tc>
      </w:tr>
      <w:tr w:rsidR="009A7239" w:rsidRPr="00E60BDE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###Par###Компьютерно-математические модели. 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</w:t>
            </w:r>
          </w:p>
        </w:tc>
      </w:tr>
      <w:tr w:rsidR="009A7239" w:rsidRPr="00E60BDE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###Par###Численное решение уравнений с помощью подбора параметра</w:t>
            </w:r>
          </w:p>
        </w:tc>
      </w:tr>
      <w:tr w:rsidR="009A7239" w:rsidRPr="00E60BDE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9A7239" w:rsidRPr="00E60BDE" w:rsidRDefault="00DD2963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E60BDE">
              <w:rPr>
                <w:rFonts w:ascii="Times New Roman" w:hAnsi="Times New Roman"/>
                <w:color w:val="000000"/>
                <w:sz w:val="24"/>
                <w:szCs w:val="24"/>
              </w:rPr>
              <w:t>###Par###Табличные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 Многотабличные базы данных. Типы связей между таблицами. Запросы к многотабличным базам данных</w:t>
            </w:r>
          </w:p>
        </w:tc>
      </w:tr>
    </w:tbl>
    <w:p w:rsidR="009A7239" w:rsidRPr="00E60BDE" w:rsidRDefault="009A7239">
      <w:pPr>
        <w:rPr>
          <w:sz w:val="24"/>
          <w:szCs w:val="24"/>
        </w:rPr>
        <w:sectPr w:rsidR="009A7239" w:rsidRPr="00E60BDE">
          <w:pgSz w:w="11906" w:h="16383"/>
          <w:pgMar w:top="1134" w:right="850" w:bottom="1134" w:left="1701" w:header="720" w:footer="720" w:gutter="0"/>
          <w:cols w:space="720"/>
        </w:sectPr>
      </w:pPr>
    </w:p>
    <w:p w:rsidR="009A7239" w:rsidRPr="00E60BDE" w:rsidRDefault="00DD2963">
      <w:pPr>
        <w:spacing w:after="0"/>
        <w:ind w:left="120"/>
        <w:rPr>
          <w:sz w:val="24"/>
          <w:szCs w:val="24"/>
        </w:rPr>
      </w:pPr>
      <w:bookmarkStart w:id="10" w:name="block-76774339"/>
      <w:bookmarkEnd w:id="9"/>
      <w:r w:rsidRPr="00E60BDE">
        <w:rPr>
          <w:rFonts w:ascii="Times New Roman" w:hAnsi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9A7239" w:rsidRPr="00E60BDE" w:rsidRDefault="00DD2963">
      <w:pPr>
        <w:spacing w:after="0" w:line="480" w:lineRule="auto"/>
        <w:ind w:left="120"/>
        <w:rPr>
          <w:sz w:val="24"/>
          <w:szCs w:val="24"/>
        </w:rPr>
      </w:pPr>
      <w:r w:rsidRPr="00E60BDE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9A7239" w:rsidRPr="00E60BDE" w:rsidRDefault="00DD2963">
      <w:pPr>
        <w:spacing w:after="0" w:line="480" w:lineRule="auto"/>
        <w:ind w:left="120"/>
        <w:rPr>
          <w:sz w:val="24"/>
          <w:szCs w:val="24"/>
        </w:rPr>
      </w:pPr>
      <w:r w:rsidRPr="00E60BDE">
        <w:rPr>
          <w:rFonts w:ascii="Times New Roman" w:hAnsi="Times New Roman"/>
          <w:color w:val="000000"/>
          <w:sz w:val="24"/>
          <w:szCs w:val="24"/>
        </w:rPr>
        <w:t>• Информатика. 10 класс.Босова Л.Л., Босова А.Ю. Общество с ограниченной ответственностью «БИНОМ. Лаборатория знаний»; Акционерное общество «Издательство «Просвещение»</w:t>
      </w:r>
      <w:r w:rsidRPr="00E60BDE">
        <w:rPr>
          <w:sz w:val="24"/>
          <w:szCs w:val="24"/>
        </w:rPr>
        <w:br/>
      </w:r>
      <w:bookmarkStart w:id="11" w:name="1b9c5cdb-18be-47f9-a030-9274be780126"/>
      <w:r w:rsidRPr="00E60BDE">
        <w:rPr>
          <w:rFonts w:ascii="Times New Roman" w:hAnsi="Times New Roman"/>
          <w:color w:val="000000"/>
          <w:sz w:val="24"/>
          <w:szCs w:val="24"/>
        </w:rPr>
        <w:t xml:space="preserve"> • Информатика. 11 класс. Босова Л.Л., Босова А.Ю. Общество с ограниченной ответственностью «БИНОМ. Лаборатория знаний»; Акционерное общество «Издательство «Просвещение»</w:t>
      </w:r>
      <w:bookmarkEnd w:id="11"/>
    </w:p>
    <w:p w:rsidR="009A7239" w:rsidRPr="00E60BDE" w:rsidRDefault="009A7239">
      <w:pPr>
        <w:spacing w:after="0" w:line="480" w:lineRule="auto"/>
        <w:ind w:left="120"/>
        <w:rPr>
          <w:sz w:val="24"/>
          <w:szCs w:val="24"/>
        </w:rPr>
      </w:pPr>
    </w:p>
    <w:p w:rsidR="009A7239" w:rsidRPr="00E60BDE" w:rsidRDefault="009A7239">
      <w:pPr>
        <w:spacing w:after="0"/>
        <w:ind w:left="120"/>
        <w:rPr>
          <w:sz w:val="24"/>
          <w:szCs w:val="24"/>
        </w:rPr>
      </w:pPr>
    </w:p>
    <w:p w:rsidR="009A7239" w:rsidRPr="00E60BDE" w:rsidRDefault="00DD2963">
      <w:pPr>
        <w:spacing w:after="0" w:line="480" w:lineRule="auto"/>
        <w:ind w:left="120"/>
        <w:rPr>
          <w:sz w:val="24"/>
          <w:szCs w:val="24"/>
        </w:rPr>
      </w:pPr>
      <w:r w:rsidRPr="00E60BDE">
        <w:rPr>
          <w:rFonts w:ascii="Times New Roman" w:hAnsi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9A7239" w:rsidRPr="00E60BDE" w:rsidRDefault="00DD2963">
      <w:pPr>
        <w:spacing w:after="0" w:line="480" w:lineRule="auto"/>
        <w:ind w:left="120"/>
        <w:rPr>
          <w:sz w:val="24"/>
          <w:szCs w:val="24"/>
        </w:rPr>
      </w:pPr>
      <w:bookmarkStart w:id="12" w:name="9b34b0d0-0ffe-481c-ad75-b4c2cd5f5c6b"/>
      <w:r w:rsidRPr="00E60BDE">
        <w:rPr>
          <w:rFonts w:ascii="Times New Roman" w:hAnsi="Times New Roman"/>
          <w:color w:val="000000"/>
          <w:sz w:val="24"/>
          <w:szCs w:val="24"/>
        </w:rPr>
        <w:t>https://bosova.ru/metodist/authors/informatika/3/rr.php</w:t>
      </w:r>
      <w:bookmarkEnd w:id="12"/>
    </w:p>
    <w:p w:rsidR="009A7239" w:rsidRPr="00E60BDE" w:rsidRDefault="009A7239">
      <w:pPr>
        <w:spacing w:after="0"/>
        <w:ind w:left="120"/>
        <w:rPr>
          <w:sz w:val="24"/>
          <w:szCs w:val="24"/>
        </w:rPr>
      </w:pPr>
    </w:p>
    <w:p w:rsidR="009A7239" w:rsidRPr="00E60BDE" w:rsidRDefault="00DD2963">
      <w:pPr>
        <w:spacing w:after="0" w:line="480" w:lineRule="auto"/>
        <w:ind w:left="120"/>
        <w:rPr>
          <w:sz w:val="24"/>
          <w:szCs w:val="24"/>
        </w:rPr>
      </w:pPr>
      <w:r w:rsidRPr="00E60BDE">
        <w:rPr>
          <w:rFonts w:ascii="Times New Roman" w:hAnsi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:rsidR="009A7239" w:rsidRPr="00E60BDE" w:rsidRDefault="00DD2963">
      <w:pPr>
        <w:spacing w:after="0" w:line="480" w:lineRule="auto"/>
        <w:ind w:left="120"/>
        <w:rPr>
          <w:sz w:val="24"/>
          <w:szCs w:val="24"/>
        </w:rPr>
      </w:pPr>
      <w:bookmarkStart w:id="13" w:name="ba532c22-1d17-43cc-a9dc-9c9ea6316796"/>
      <w:r w:rsidRPr="00E60BDE">
        <w:rPr>
          <w:rFonts w:ascii="Times New Roman" w:hAnsi="Times New Roman"/>
          <w:color w:val="000000"/>
          <w:sz w:val="24"/>
          <w:szCs w:val="24"/>
        </w:rPr>
        <w:t>https://bosova.ru/metodist/authors/informatika/3/rr.php</w:t>
      </w:r>
      <w:bookmarkEnd w:id="13"/>
    </w:p>
    <w:p w:rsidR="009A7239" w:rsidRPr="00E60BDE" w:rsidRDefault="009A7239">
      <w:pPr>
        <w:rPr>
          <w:sz w:val="24"/>
          <w:szCs w:val="24"/>
        </w:rPr>
        <w:sectPr w:rsidR="009A7239" w:rsidRPr="00E60BDE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F2323F" w:rsidRPr="00E60BDE" w:rsidRDefault="00F2323F">
      <w:pPr>
        <w:rPr>
          <w:sz w:val="24"/>
          <w:szCs w:val="24"/>
        </w:rPr>
      </w:pPr>
    </w:p>
    <w:sectPr w:rsidR="00F2323F" w:rsidRPr="00E60BDE" w:rsidSect="00F2323F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534E" w:rsidRDefault="0082534E" w:rsidP="00DD2963">
      <w:pPr>
        <w:spacing w:after="0" w:line="240" w:lineRule="auto"/>
      </w:pPr>
      <w:r>
        <w:separator/>
      </w:r>
    </w:p>
  </w:endnote>
  <w:endnote w:type="continuationSeparator" w:id="1">
    <w:p w:rsidR="0082534E" w:rsidRDefault="0082534E" w:rsidP="00DD2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534E" w:rsidRDefault="0082534E" w:rsidP="00DD2963">
      <w:pPr>
        <w:spacing w:after="0" w:line="240" w:lineRule="auto"/>
      </w:pPr>
      <w:r>
        <w:separator/>
      </w:r>
    </w:p>
  </w:footnote>
  <w:footnote w:type="continuationSeparator" w:id="1">
    <w:p w:rsidR="0082534E" w:rsidRDefault="0082534E" w:rsidP="00DD29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A7239"/>
    <w:rsid w:val="00297432"/>
    <w:rsid w:val="00347A80"/>
    <w:rsid w:val="006B595F"/>
    <w:rsid w:val="0082534E"/>
    <w:rsid w:val="009A7239"/>
    <w:rsid w:val="00C944DC"/>
    <w:rsid w:val="00D619C3"/>
    <w:rsid w:val="00DD2963"/>
    <w:rsid w:val="00E60BDE"/>
    <w:rsid w:val="00F2323F"/>
    <w:rsid w:val="00F34219"/>
    <w:rsid w:val="00FD51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F2323F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F2323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F232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DD29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D2963"/>
  </w:style>
  <w:style w:type="paragraph" w:styleId="af0">
    <w:name w:val="Balloon Text"/>
    <w:basedOn w:val="a"/>
    <w:link w:val="af1"/>
    <w:uiPriority w:val="99"/>
    <w:semiHidden/>
    <w:unhideWhenUsed/>
    <w:rsid w:val="00D61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D619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DD29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D29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9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f47857e0" TargetMode="External"/><Relationship Id="rId18" Type="http://schemas.openxmlformats.org/officeDocument/2006/relationships/hyperlink" Target="https://m.edsoo.ru/f47857e0" TargetMode="External"/><Relationship Id="rId26" Type="http://schemas.openxmlformats.org/officeDocument/2006/relationships/hyperlink" Target="https://m.edsoo.ru/9deef96b" TargetMode="External"/><Relationship Id="rId39" Type="http://schemas.openxmlformats.org/officeDocument/2006/relationships/hyperlink" Target="https://m.edsoo.ru/4c662a0d" TargetMode="External"/><Relationship Id="rId21" Type="http://schemas.openxmlformats.org/officeDocument/2006/relationships/hyperlink" Target="https://m.edsoo.ru/dc08b2c6" TargetMode="External"/><Relationship Id="rId34" Type="http://schemas.openxmlformats.org/officeDocument/2006/relationships/hyperlink" Target="https://m.edsoo.ru/b2010e6e" TargetMode="External"/><Relationship Id="rId42" Type="http://schemas.openxmlformats.org/officeDocument/2006/relationships/hyperlink" Target="https://m.edsoo.ru/bb9d8b7f" TargetMode="External"/><Relationship Id="rId47" Type="http://schemas.openxmlformats.org/officeDocument/2006/relationships/hyperlink" Target="https://m.edsoo.ru/aaba738c" TargetMode="External"/><Relationship Id="rId50" Type="http://schemas.openxmlformats.org/officeDocument/2006/relationships/hyperlink" Target="https://m.edsoo.ru/45633de5" TargetMode="External"/><Relationship Id="rId55" Type="http://schemas.openxmlformats.org/officeDocument/2006/relationships/hyperlink" Target="https://m.edsoo.ru/f51ef401" TargetMode="External"/><Relationship Id="rId63" Type="http://schemas.openxmlformats.org/officeDocument/2006/relationships/hyperlink" Target="https://m.edsoo.ru/abbcd321" TargetMode="External"/><Relationship Id="rId68" Type="http://schemas.openxmlformats.org/officeDocument/2006/relationships/hyperlink" Target="https://m.edsoo.ru/c1535090" TargetMode="External"/><Relationship Id="rId76" Type="http://schemas.openxmlformats.org/officeDocument/2006/relationships/hyperlink" Target="https://m.edsoo.ru/660ff291" TargetMode="External"/><Relationship Id="rId84" Type="http://schemas.openxmlformats.org/officeDocument/2006/relationships/hyperlink" Target="https://m.edsoo.ru/2e62e4a7" TargetMode="External"/><Relationship Id="rId89" Type="http://schemas.openxmlformats.org/officeDocument/2006/relationships/hyperlink" Target="https://m.edsoo.ru/9c62b830" TargetMode="External"/><Relationship Id="rId7" Type="http://schemas.openxmlformats.org/officeDocument/2006/relationships/hyperlink" Target="https://m.edsoo.ru/af8b25f4" TargetMode="External"/><Relationship Id="rId71" Type="http://schemas.openxmlformats.org/officeDocument/2006/relationships/hyperlink" Target="https://m.edsoo.ru/10ab9353" TargetMode="External"/><Relationship Id="rId9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m.edsoo.ru/f47857e0" TargetMode="External"/><Relationship Id="rId29" Type="http://schemas.openxmlformats.org/officeDocument/2006/relationships/hyperlink" Target="https://m.edsoo.ru/abbcd321" TargetMode="External"/><Relationship Id="rId11" Type="http://schemas.openxmlformats.org/officeDocument/2006/relationships/hyperlink" Target="https://m.edsoo.ru/af8b25f4" TargetMode="External"/><Relationship Id="rId24" Type="http://schemas.openxmlformats.org/officeDocument/2006/relationships/hyperlink" Target="https://m.edsoo.ru/06a855bf" TargetMode="External"/><Relationship Id="rId32" Type="http://schemas.openxmlformats.org/officeDocument/2006/relationships/hyperlink" Target="https://m.edsoo.ru/abbcd321" TargetMode="External"/><Relationship Id="rId37" Type="http://schemas.openxmlformats.org/officeDocument/2006/relationships/hyperlink" Target="https://m.edsoo.ru/a8b48364" TargetMode="External"/><Relationship Id="rId40" Type="http://schemas.openxmlformats.org/officeDocument/2006/relationships/hyperlink" Target="https://m.edsoo.ru/ad7328fc" TargetMode="External"/><Relationship Id="rId45" Type="http://schemas.openxmlformats.org/officeDocument/2006/relationships/hyperlink" Target="https://m.edsoo.ru/5fad1b53" TargetMode="External"/><Relationship Id="rId53" Type="http://schemas.openxmlformats.org/officeDocument/2006/relationships/hyperlink" Target="https://m.edsoo.ru/04ed7e2d" TargetMode="External"/><Relationship Id="rId58" Type="http://schemas.openxmlformats.org/officeDocument/2006/relationships/hyperlink" Target="https://m.edsoo.ru/5248229e" TargetMode="External"/><Relationship Id="rId66" Type="http://schemas.openxmlformats.org/officeDocument/2006/relationships/hyperlink" Target="https://m.edsoo.ru/82cb0c49" TargetMode="External"/><Relationship Id="rId74" Type="http://schemas.openxmlformats.org/officeDocument/2006/relationships/hyperlink" Target="https://m.edsoo.ru/2d234361" TargetMode="External"/><Relationship Id="rId79" Type="http://schemas.openxmlformats.org/officeDocument/2006/relationships/hyperlink" Target="https://m.edsoo.ru/096dddd8" TargetMode="External"/><Relationship Id="rId87" Type="http://schemas.openxmlformats.org/officeDocument/2006/relationships/hyperlink" Target="https://m.edsoo.ru/87468fbd" TargetMode="External"/><Relationship Id="rId5" Type="http://schemas.openxmlformats.org/officeDocument/2006/relationships/endnotes" Target="endnotes.xml"/><Relationship Id="rId61" Type="http://schemas.openxmlformats.org/officeDocument/2006/relationships/hyperlink" Target="https://m.edsoo.ru/039e1c9b" TargetMode="External"/><Relationship Id="rId82" Type="http://schemas.openxmlformats.org/officeDocument/2006/relationships/hyperlink" Target="https://m.edsoo.ru/24865de3" TargetMode="External"/><Relationship Id="rId90" Type="http://schemas.openxmlformats.org/officeDocument/2006/relationships/hyperlink" Target="https://m.edsoo.ru/5225af37" TargetMode="External"/><Relationship Id="rId19" Type="http://schemas.openxmlformats.org/officeDocument/2006/relationships/hyperlink" Target="https://m.edsoo.ru/820e7a19" TargetMode="External"/><Relationship Id="rId14" Type="http://schemas.openxmlformats.org/officeDocument/2006/relationships/hyperlink" Target="https://m.edsoo.ru/f47857e0" TargetMode="External"/><Relationship Id="rId22" Type="http://schemas.openxmlformats.org/officeDocument/2006/relationships/hyperlink" Target="https://m.edsoo.ru/228ee427" TargetMode="External"/><Relationship Id="rId27" Type="http://schemas.openxmlformats.org/officeDocument/2006/relationships/hyperlink" Target="https://m.edsoo.ru/da4dd13d" TargetMode="External"/><Relationship Id="rId30" Type="http://schemas.openxmlformats.org/officeDocument/2006/relationships/hyperlink" Target="https://m.edsoo.ru/b3b712c0" TargetMode="External"/><Relationship Id="rId35" Type="http://schemas.openxmlformats.org/officeDocument/2006/relationships/hyperlink" Target="https://m.edsoo.ru/8f8cd2cb" TargetMode="External"/><Relationship Id="rId43" Type="http://schemas.openxmlformats.org/officeDocument/2006/relationships/hyperlink" Target="https://m.edsoo.ru/f1593521" TargetMode="External"/><Relationship Id="rId48" Type="http://schemas.openxmlformats.org/officeDocument/2006/relationships/hyperlink" Target="https://m.edsoo.ru/b0ececed" TargetMode="External"/><Relationship Id="rId56" Type="http://schemas.openxmlformats.org/officeDocument/2006/relationships/hyperlink" Target="https://m.edsoo.ru/b0e87321" TargetMode="External"/><Relationship Id="rId64" Type="http://schemas.openxmlformats.org/officeDocument/2006/relationships/hyperlink" Target="https://m.edsoo.ru/079bc8f8" TargetMode="External"/><Relationship Id="rId69" Type="http://schemas.openxmlformats.org/officeDocument/2006/relationships/hyperlink" Target="https://m.edsoo.ru/3012411" TargetMode="External"/><Relationship Id="rId77" Type="http://schemas.openxmlformats.org/officeDocument/2006/relationships/hyperlink" Target="https://m.edsoo.ru/3bb7214a" TargetMode="External"/><Relationship Id="rId8" Type="http://schemas.openxmlformats.org/officeDocument/2006/relationships/hyperlink" Target="https://m.edsoo.ru/af8b25f4" TargetMode="External"/><Relationship Id="rId51" Type="http://schemas.openxmlformats.org/officeDocument/2006/relationships/hyperlink" Target="https://m.edsoo.ru/d7253a6a" TargetMode="External"/><Relationship Id="rId72" Type="http://schemas.openxmlformats.org/officeDocument/2006/relationships/hyperlink" Target="https://m.edsoo.ru/5d4f7ac9" TargetMode="External"/><Relationship Id="rId80" Type="http://schemas.openxmlformats.org/officeDocument/2006/relationships/hyperlink" Target="https://m.edsoo.ru/e0e7ee3b" TargetMode="External"/><Relationship Id="rId85" Type="http://schemas.openxmlformats.org/officeDocument/2006/relationships/hyperlink" Target="https://m.edsoo.ru/2ac0c441" TargetMode="External"/><Relationship Id="rId93" Type="http://schemas.microsoft.com/office/2007/relationships/stylesWithEffects" Target="stylesWithEffects.xml"/><Relationship Id="rId3" Type="http://schemas.openxmlformats.org/officeDocument/2006/relationships/webSettings" Target="webSettings.xml"/><Relationship Id="rId12" Type="http://schemas.openxmlformats.org/officeDocument/2006/relationships/hyperlink" Target="https://m.edsoo.ru/f47857e0" TargetMode="External"/><Relationship Id="rId17" Type="http://schemas.openxmlformats.org/officeDocument/2006/relationships/hyperlink" Target="https://m.edsoo.ru/f47857e0" TargetMode="External"/><Relationship Id="rId25" Type="http://schemas.openxmlformats.org/officeDocument/2006/relationships/hyperlink" Target="https://m.edsoo.ru/38214cec" TargetMode="External"/><Relationship Id="rId33" Type="http://schemas.openxmlformats.org/officeDocument/2006/relationships/hyperlink" Target="https://m.edsoo.ru/de2c5353" TargetMode="External"/><Relationship Id="rId38" Type="http://schemas.openxmlformats.org/officeDocument/2006/relationships/hyperlink" Target="https://m.edsoo.ru/61d9006a" TargetMode="External"/><Relationship Id="rId46" Type="http://schemas.openxmlformats.org/officeDocument/2006/relationships/hyperlink" Target="https://m.edsoo.ru/aa862c53" TargetMode="External"/><Relationship Id="rId59" Type="http://schemas.openxmlformats.org/officeDocument/2006/relationships/hyperlink" Target="https://m.edsoo.ru/1658594e" TargetMode="External"/><Relationship Id="rId67" Type="http://schemas.openxmlformats.org/officeDocument/2006/relationships/hyperlink" Target="https://m.edsoo.ru/4b24ce20" TargetMode="External"/><Relationship Id="rId20" Type="http://schemas.openxmlformats.org/officeDocument/2006/relationships/hyperlink" Target="https://m.edsoo.ru/06b14abb" TargetMode="External"/><Relationship Id="rId41" Type="http://schemas.openxmlformats.org/officeDocument/2006/relationships/hyperlink" Target="https://m.edsoo.ru/4fad160e" TargetMode="External"/><Relationship Id="rId54" Type="http://schemas.openxmlformats.org/officeDocument/2006/relationships/hyperlink" Target="https://m.edsoo.ru/189f67e7" TargetMode="External"/><Relationship Id="rId62" Type="http://schemas.openxmlformats.org/officeDocument/2006/relationships/hyperlink" Target="https://m.edsoo.ru/7981dba5" TargetMode="External"/><Relationship Id="rId70" Type="http://schemas.openxmlformats.org/officeDocument/2006/relationships/hyperlink" Target="https://m.edsoo.ru/e1b7db2d" TargetMode="External"/><Relationship Id="rId75" Type="http://schemas.openxmlformats.org/officeDocument/2006/relationships/hyperlink" Target="https://m.edsoo.ru/b37f7ca0" TargetMode="External"/><Relationship Id="rId83" Type="http://schemas.openxmlformats.org/officeDocument/2006/relationships/hyperlink" Target="https://m.edsoo.ru/b808dfd9" TargetMode="External"/><Relationship Id="rId88" Type="http://schemas.openxmlformats.org/officeDocument/2006/relationships/hyperlink" Target="https://m.edsoo.ru/487808d8" TargetMode="External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hyperlink" Target="https://m.edsoo.ru/f47857e0" TargetMode="External"/><Relationship Id="rId23" Type="http://schemas.openxmlformats.org/officeDocument/2006/relationships/hyperlink" Target="https://m.edsoo.ru/cdfae35e" TargetMode="External"/><Relationship Id="rId28" Type="http://schemas.openxmlformats.org/officeDocument/2006/relationships/hyperlink" Target="https://m.edsoo.ru/60f2394f" TargetMode="External"/><Relationship Id="rId36" Type="http://schemas.openxmlformats.org/officeDocument/2006/relationships/hyperlink" Target="https://m.edsoo.ru/5dd23ae4" TargetMode="External"/><Relationship Id="rId49" Type="http://schemas.openxmlformats.org/officeDocument/2006/relationships/hyperlink" Target="https://m.edsoo.ru/c686f9bb" TargetMode="External"/><Relationship Id="rId57" Type="http://schemas.openxmlformats.org/officeDocument/2006/relationships/hyperlink" Target="https://m.edsoo.ru/50da30fb" TargetMode="External"/><Relationship Id="rId10" Type="http://schemas.openxmlformats.org/officeDocument/2006/relationships/hyperlink" Target="https://m.edsoo.ru/af8b25f4" TargetMode="External"/><Relationship Id="rId31" Type="http://schemas.openxmlformats.org/officeDocument/2006/relationships/hyperlink" Target="https://m.edsoo.ru/06c384e6" TargetMode="External"/><Relationship Id="rId44" Type="http://schemas.openxmlformats.org/officeDocument/2006/relationships/hyperlink" Target="https://m.edsoo.ru/46ba058b" TargetMode="External"/><Relationship Id="rId52" Type="http://schemas.openxmlformats.org/officeDocument/2006/relationships/hyperlink" Target="https://m.edsoo.ru/acc1db62" TargetMode="External"/><Relationship Id="rId60" Type="http://schemas.openxmlformats.org/officeDocument/2006/relationships/hyperlink" Target="https://m.edsoo.ru/68ac9784" TargetMode="External"/><Relationship Id="rId65" Type="http://schemas.openxmlformats.org/officeDocument/2006/relationships/hyperlink" Target="https://m.edsoo.ru/68a2d279" TargetMode="External"/><Relationship Id="rId73" Type="http://schemas.openxmlformats.org/officeDocument/2006/relationships/hyperlink" Target="https://m.edsoo.ru/72a11b12" TargetMode="External"/><Relationship Id="rId78" Type="http://schemas.openxmlformats.org/officeDocument/2006/relationships/hyperlink" Target="https://m.edsoo.ru/2ff5fd90" TargetMode="External"/><Relationship Id="rId81" Type="http://schemas.openxmlformats.org/officeDocument/2006/relationships/hyperlink" Target="https://m.edsoo.ru/e0aaf73a" TargetMode="External"/><Relationship Id="rId86" Type="http://schemas.openxmlformats.org/officeDocument/2006/relationships/hyperlink" Target="https://m.edsoo.ru/c5699db9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m.edsoo.ru/af8b25f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32</Pages>
  <Words>8821</Words>
  <Characters>50283</Characters>
  <Application>Microsoft Office Word</Application>
  <DocSecurity>0</DocSecurity>
  <Lines>419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 безопасности</dc:creator>
  <cp:lastModifiedBy>PC</cp:lastModifiedBy>
  <cp:revision>7</cp:revision>
  <cp:lastPrinted>2025-11-21T06:31:00Z</cp:lastPrinted>
  <dcterms:created xsi:type="dcterms:W3CDTF">2025-10-10T08:24:00Z</dcterms:created>
  <dcterms:modified xsi:type="dcterms:W3CDTF">2025-12-05T05:44:00Z</dcterms:modified>
</cp:coreProperties>
</file>