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8E3" w:rsidRPr="000F3A74" w:rsidRDefault="00DE16BA">
      <w:pPr>
        <w:spacing w:after="0"/>
        <w:jc w:val="both"/>
        <w:rPr>
          <w:sz w:val="24"/>
          <w:szCs w:val="24"/>
          <w:lang w:val="ru-RU"/>
        </w:rPr>
      </w:pPr>
      <w:bookmarkStart w:id="0" w:name="block-51474068"/>
      <w:r>
        <w:rPr>
          <w:noProof/>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4728E3" w:rsidRPr="000F3A74" w:rsidRDefault="004728E3">
      <w:pPr>
        <w:spacing w:after="0" w:line="240" w:lineRule="auto"/>
        <w:jc w:val="center"/>
        <w:rPr>
          <w:rFonts w:ascii="Times New Roman" w:hAnsi="Times New Roman" w:cs="Times New Roman"/>
          <w:b/>
          <w:color w:val="000000"/>
          <w:sz w:val="24"/>
          <w:szCs w:val="24"/>
          <w:lang w:val="ru-RU"/>
        </w:rPr>
      </w:pPr>
    </w:p>
    <w:p w:rsidR="000F3A74" w:rsidRPr="000F3A74" w:rsidRDefault="000F3A74" w:rsidP="00DE16BA">
      <w:pPr>
        <w:spacing w:after="0"/>
        <w:rPr>
          <w:sz w:val="24"/>
          <w:szCs w:val="24"/>
          <w:lang w:val="ru-RU"/>
        </w:rPr>
      </w:pPr>
    </w:p>
    <w:bookmarkEnd w:id="0"/>
    <w:p w:rsidR="004728E3" w:rsidRPr="000F3A74" w:rsidRDefault="000F3A74" w:rsidP="00A77619">
      <w:pPr>
        <w:spacing w:after="0" w:line="264" w:lineRule="auto"/>
        <w:ind w:left="120"/>
        <w:jc w:val="center"/>
        <w:rPr>
          <w:sz w:val="24"/>
          <w:szCs w:val="24"/>
          <w:lang w:val="ru-RU"/>
        </w:rPr>
      </w:pPr>
      <w:r w:rsidRPr="000F3A74">
        <w:rPr>
          <w:rFonts w:ascii="Times New Roman" w:hAnsi="Times New Roman"/>
          <w:b/>
          <w:color w:val="000000"/>
          <w:sz w:val="24"/>
          <w:szCs w:val="24"/>
          <w:lang w:val="ru-RU"/>
        </w:rPr>
        <w:lastRenderedPageBreak/>
        <w:t>ПОЯСНИТЕЛЬНАЯ ЗАПИСКА</w:t>
      </w:r>
    </w:p>
    <w:p w:rsidR="004728E3" w:rsidRPr="000F3A74" w:rsidRDefault="004728E3">
      <w:pPr>
        <w:spacing w:after="0" w:line="264" w:lineRule="auto"/>
        <w:ind w:left="120"/>
        <w:jc w:val="both"/>
        <w:rPr>
          <w:sz w:val="24"/>
          <w:szCs w:val="24"/>
          <w:lang w:val="ru-RU"/>
        </w:rPr>
      </w:pP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Изучение химии: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w:t>
      </w:r>
      <w:r w:rsidRPr="000F3A74">
        <w:rPr>
          <w:rFonts w:ascii="Times New Roman" w:hAnsi="Times New Roman"/>
          <w:color w:val="000000"/>
          <w:sz w:val="24"/>
          <w:szCs w:val="24"/>
          <w:lang w:val="ru-RU"/>
        </w:rPr>
        <w:lastRenderedPageBreak/>
        <w:t>структурно организованы по принципу последовательного развития знаний на основе теоретических представлений разного уровня: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атомно-молекулярного учения как основы всего естествознания;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Периодического закона Д. И. Менделеева как основного закона химии;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учения о строении атома и химической связи;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представлений об электролитической диссоциации веществ в растворах.</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728E3" w:rsidRPr="000F3A74" w:rsidRDefault="000F3A74">
      <w:pPr>
        <w:spacing w:after="0" w:line="264" w:lineRule="auto"/>
        <w:ind w:firstLine="600"/>
        <w:jc w:val="both"/>
        <w:rPr>
          <w:sz w:val="24"/>
          <w:szCs w:val="24"/>
        </w:rPr>
      </w:pPr>
      <w:r w:rsidRPr="000F3A74">
        <w:rPr>
          <w:rFonts w:ascii="Times New Roman" w:hAnsi="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0F3A74">
        <w:rPr>
          <w:rFonts w:ascii="Times New Roman" w:hAnsi="Times New Roman"/>
          <w:color w:val="000000"/>
          <w:sz w:val="24"/>
          <w:szCs w:val="24"/>
        </w:rPr>
        <w:t>5–7 классы» и «Физика. 7 класс».</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333333"/>
          <w:sz w:val="24"/>
          <w:szCs w:val="24"/>
          <w:lang w:val="ru-RU"/>
        </w:rPr>
        <w:t xml:space="preserve">– </w:t>
      </w:r>
      <w:r w:rsidRPr="000F3A74">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728E3" w:rsidRPr="000F3A74" w:rsidRDefault="000F3A74">
      <w:pPr>
        <w:spacing w:after="0" w:line="264" w:lineRule="auto"/>
        <w:ind w:firstLine="600"/>
        <w:jc w:val="both"/>
        <w:rPr>
          <w:sz w:val="24"/>
          <w:szCs w:val="24"/>
          <w:lang w:val="ru-RU"/>
        </w:rPr>
      </w:pPr>
      <w:bookmarkStart w:id="1" w:name="9012e5c9-2e66-40e9-9799-caf6f2595164"/>
      <w:r w:rsidRPr="000F3A74">
        <w:rPr>
          <w:rFonts w:ascii="Times New Roman" w:hAnsi="Times New Roman"/>
          <w:color w:val="000000"/>
          <w:sz w:val="24"/>
          <w:szCs w:val="24"/>
          <w:lang w:val="ru-RU"/>
        </w:rPr>
        <w:lastRenderedPageBreak/>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1"/>
    </w:p>
    <w:p w:rsidR="004728E3" w:rsidRPr="000F3A74" w:rsidRDefault="004728E3">
      <w:pPr>
        <w:spacing w:after="0" w:line="264" w:lineRule="auto"/>
        <w:ind w:left="120"/>
        <w:jc w:val="both"/>
        <w:rPr>
          <w:sz w:val="24"/>
          <w:szCs w:val="24"/>
          <w:lang w:val="ru-RU"/>
        </w:rPr>
      </w:pPr>
    </w:p>
    <w:p w:rsidR="004728E3" w:rsidRPr="000F3A74" w:rsidRDefault="004728E3">
      <w:pPr>
        <w:spacing w:after="0" w:line="264" w:lineRule="auto"/>
        <w:ind w:left="120"/>
        <w:jc w:val="both"/>
        <w:rPr>
          <w:sz w:val="24"/>
          <w:szCs w:val="24"/>
          <w:lang w:val="ru-RU"/>
        </w:rPr>
      </w:pPr>
    </w:p>
    <w:p w:rsidR="004728E3" w:rsidRPr="000F3A74" w:rsidRDefault="000F3A74">
      <w:pPr>
        <w:spacing w:after="0" w:line="264" w:lineRule="auto"/>
        <w:ind w:left="120"/>
        <w:jc w:val="both"/>
        <w:rPr>
          <w:sz w:val="24"/>
          <w:szCs w:val="24"/>
          <w:lang w:val="ru-RU"/>
        </w:rPr>
      </w:pPr>
      <w:r w:rsidRPr="000F3A74">
        <w:rPr>
          <w:rFonts w:ascii="Times New Roman" w:hAnsi="Times New Roman"/>
          <w:b/>
          <w:color w:val="000000"/>
          <w:sz w:val="24"/>
          <w:szCs w:val="24"/>
          <w:lang w:val="ru-RU"/>
        </w:rPr>
        <w:t>СОДЕРЖАНИЕ ОБУЧЕНИЯ</w:t>
      </w:r>
    </w:p>
    <w:p w:rsidR="004728E3" w:rsidRPr="000F3A74" w:rsidRDefault="004728E3">
      <w:pPr>
        <w:spacing w:after="0" w:line="264" w:lineRule="auto"/>
        <w:ind w:left="120"/>
        <w:jc w:val="both"/>
        <w:rPr>
          <w:sz w:val="24"/>
          <w:szCs w:val="24"/>
          <w:lang w:val="ru-RU"/>
        </w:rPr>
      </w:pP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8 КЛАСС</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Первоначальные химические понятия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Количество вещества. </w:t>
      </w:r>
      <w:r w:rsidRPr="00A77619">
        <w:rPr>
          <w:rFonts w:ascii="Times New Roman" w:hAnsi="Times New Roman"/>
          <w:color w:val="000000"/>
          <w:sz w:val="24"/>
          <w:szCs w:val="24"/>
          <w:lang w:val="ru-RU"/>
        </w:rPr>
        <w:t xml:space="preserve">Моль. Молярная масса. </w:t>
      </w:r>
      <w:r w:rsidRPr="000F3A74">
        <w:rPr>
          <w:rFonts w:ascii="Times New Roman" w:hAnsi="Times New Roman"/>
          <w:color w:val="000000"/>
          <w:sz w:val="24"/>
          <w:szCs w:val="24"/>
          <w:lang w:val="ru-RU"/>
        </w:rPr>
        <w:t xml:space="preserve">Взаимосвязь количества, массы и числа структурных единиц вещества. Расчёты по формулам химических соединений.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r w:rsidRPr="000F3A74">
        <w:rPr>
          <w:rFonts w:ascii="Times New Roman" w:hAnsi="Times New Roman"/>
          <w:b/>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при нагревании, взаимодействие железа с раствором соли меди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Важнейшие представители неорганических веществ</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A77619">
        <w:rPr>
          <w:rFonts w:ascii="Times New Roman" w:hAnsi="Times New Roman"/>
          <w:color w:val="000000"/>
          <w:sz w:val="24"/>
          <w:szCs w:val="24"/>
          <w:lang w:val="ru-RU"/>
        </w:rPr>
        <w:t xml:space="preserve">Оксиды. Применение кислорода. </w:t>
      </w:r>
      <w:r w:rsidRPr="000F3A74">
        <w:rPr>
          <w:rFonts w:ascii="Times New Roman" w:hAnsi="Times New Roman"/>
          <w:color w:val="000000"/>
          <w:sz w:val="24"/>
          <w:szCs w:val="24"/>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lastRenderedPageBreak/>
        <w:t>Молярный объём газов. Расчёты по химическим уравнениям.</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A77619">
        <w:rPr>
          <w:rFonts w:ascii="Times New Roman" w:hAnsi="Times New Roman"/>
          <w:color w:val="000000"/>
          <w:sz w:val="24"/>
          <w:szCs w:val="24"/>
          <w:lang w:val="ru-RU"/>
        </w:rPr>
        <w:t xml:space="preserve">Основания. Роль растворов в природе и в жизни человека. </w:t>
      </w:r>
      <w:r w:rsidRPr="000F3A74">
        <w:rPr>
          <w:rFonts w:ascii="Times New Roman" w:hAnsi="Times New Roman"/>
          <w:color w:val="000000"/>
          <w:sz w:val="24"/>
          <w:szCs w:val="24"/>
          <w:lang w:val="ru-RU"/>
        </w:rPr>
        <w:t>Круговорот воды в природе. Загрязнение природных вод. Охрана и очистка природных вод.</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Генетическая связь между классами неорганических соединений.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r w:rsidRPr="000F3A74">
        <w:rPr>
          <w:rFonts w:ascii="Times New Roman" w:hAnsi="Times New Roman"/>
          <w:b/>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w:t>
      </w:r>
      <w:r w:rsidRPr="000F3A74">
        <w:rPr>
          <w:rFonts w:ascii="Times New Roman" w:hAnsi="Times New Roman"/>
          <w:color w:val="000000"/>
          <w:sz w:val="24"/>
          <w:szCs w:val="24"/>
          <w:lang w:val="ru-RU"/>
        </w:rPr>
        <w:lastRenderedPageBreak/>
        <w:t>Д. И. Менделеева. Характеристика химического элемента по его положению в Периодической системе Д. И. Менделеева.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r w:rsidRPr="000F3A74">
        <w:rPr>
          <w:rFonts w:ascii="Times New Roman" w:hAnsi="Times New Roman"/>
          <w:b/>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Межпредметные связи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Биология: фотосинтез, дыхание, биосфера.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9 КЛАСС</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Вещество и химическая реакция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w:t>
      </w:r>
      <w:r w:rsidRPr="000F3A74">
        <w:rPr>
          <w:rFonts w:ascii="Times New Roman" w:hAnsi="Times New Roman"/>
          <w:color w:val="000000"/>
          <w:sz w:val="24"/>
          <w:szCs w:val="24"/>
          <w:lang w:val="ru-RU"/>
        </w:rPr>
        <w:lastRenderedPageBreak/>
        <w:t>катализе. Понятие о химическом равновесии. Факторы, влияющие на скорость химической реакции и положение химического равновесия.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r w:rsidRPr="000F3A74">
        <w:rPr>
          <w:rFonts w:ascii="Times New Roman" w:hAnsi="Times New Roman"/>
          <w:b/>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Неметаллы и их соединения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A77619">
        <w:rPr>
          <w:rFonts w:ascii="Times New Roman" w:hAnsi="Times New Roman"/>
          <w:color w:val="000000"/>
          <w:sz w:val="24"/>
          <w:szCs w:val="24"/>
          <w:lang w:val="ru-RU"/>
        </w:rPr>
        <w:t xml:space="preserve">Хлороводород. Соляная кислота, химические свойства, получение, применение. </w:t>
      </w:r>
      <w:r w:rsidRPr="000F3A74">
        <w:rPr>
          <w:rFonts w:ascii="Times New Roman" w:hAnsi="Times New Roman"/>
          <w:color w:val="000000"/>
          <w:sz w:val="24"/>
          <w:szCs w:val="24"/>
          <w:lang w:val="ru-RU"/>
        </w:rPr>
        <w:t>Действие хлора и хлороводорода на организм человека. Важнейшие хлориды и их нахождение в природе.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VI</w:t>
      </w:r>
      <w:r w:rsidRPr="000F3A74">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w:t>
      </w:r>
      <w:r w:rsidRPr="000F3A74">
        <w:rPr>
          <w:rFonts w:ascii="Times New Roman" w:hAnsi="Times New Roman"/>
          <w:color w:val="000000"/>
          <w:sz w:val="24"/>
          <w:szCs w:val="24"/>
          <w:lang w:val="ru-RU"/>
        </w:rPr>
        <w:lastRenderedPageBreak/>
        <w:t>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0F3A74">
        <w:rPr>
          <w:rFonts w:ascii="Times New Roman" w:hAnsi="Times New Roman"/>
          <w:color w:val="000000"/>
          <w:sz w:val="24"/>
          <w:szCs w:val="24"/>
        </w:rPr>
        <w:t xml:space="preserve">Адсорбция. Круговорот углерода в природе. </w:t>
      </w:r>
      <w:r w:rsidRPr="000F3A74">
        <w:rPr>
          <w:rFonts w:ascii="Times New Roman" w:hAnsi="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r w:rsidRPr="000F3A74">
        <w:rPr>
          <w:rFonts w:ascii="Times New Roman" w:hAnsi="Times New Roman"/>
          <w:b/>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w:t>
      </w:r>
      <w:r w:rsidRPr="000F3A74">
        <w:rPr>
          <w:rFonts w:ascii="Times New Roman" w:hAnsi="Times New Roman"/>
          <w:color w:val="000000"/>
          <w:sz w:val="24"/>
          <w:szCs w:val="24"/>
          <w:lang w:val="ru-RU"/>
        </w:rPr>
        <w:lastRenderedPageBreak/>
        <w:t>силикатной промышленности, решение экспериментальных задач по теме «Важнейшие неметаллы и их соединения».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Металлы и их соединения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и железа (</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их состав, свойства и получение.</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r w:rsidRPr="000F3A74">
        <w:rPr>
          <w:rFonts w:ascii="Times New Roman" w:hAnsi="Times New Roman"/>
          <w:b/>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и железа (</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меди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Химия и окружающая среда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Химический эксперимент:</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изучение образцов материалов (стекло, сплавы металлов, полимерные материалы).</w:t>
      </w:r>
    </w:p>
    <w:p w:rsidR="004728E3" w:rsidRPr="000F3A74" w:rsidRDefault="000F3A74">
      <w:pPr>
        <w:spacing w:after="0" w:line="264" w:lineRule="auto"/>
        <w:ind w:firstLine="600"/>
        <w:jc w:val="both"/>
        <w:rPr>
          <w:sz w:val="24"/>
          <w:szCs w:val="24"/>
          <w:lang w:val="ru-RU"/>
        </w:rPr>
      </w:pPr>
      <w:r w:rsidRPr="000F3A74">
        <w:rPr>
          <w:rFonts w:ascii="Times New Roman" w:hAnsi="Times New Roman"/>
          <w:b/>
          <w:i/>
          <w:color w:val="000000"/>
          <w:sz w:val="24"/>
          <w:szCs w:val="24"/>
          <w:lang w:val="ru-RU"/>
        </w:rPr>
        <w:t>Межпредметные связи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4728E3" w:rsidRDefault="004728E3">
      <w:pPr>
        <w:rPr>
          <w:sz w:val="24"/>
          <w:szCs w:val="24"/>
          <w:lang w:val="ru-RU"/>
        </w:rPr>
      </w:pPr>
      <w:bookmarkStart w:id="2" w:name="block-51474070"/>
    </w:p>
    <w:p w:rsidR="000F3A74" w:rsidRDefault="000F3A74">
      <w:pPr>
        <w:rPr>
          <w:sz w:val="24"/>
          <w:szCs w:val="24"/>
          <w:lang w:val="ru-RU"/>
        </w:rPr>
      </w:pPr>
    </w:p>
    <w:bookmarkEnd w:id="2"/>
    <w:p w:rsidR="004728E3" w:rsidRPr="000F3A74" w:rsidRDefault="000F3A74" w:rsidP="000F3A74">
      <w:pPr>
        <w:spacing w:after="0" w:line="264" w:lineRule="auto"/>
        <w:jc w:val="both"/>
        <w:rPr>
          <w:sz w:val="24"/>
          <w:szCs w:val="24"/>
          <w:lang w:val="ru-RU"/>
        </w:rPr>
      </w:pPr>
      <w:r w:rsidRPr="000F3A74">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rsidR="004728E3" w:rsidRPr="000F3A74" w:rsidRDefault="004728E3">
      <w:pPr>
        <w:spacing w:after="0" w:line="264" w:lineRule="auto"/>
        <w:ind w:left="120"/>
        <w:jc w:val="both"/>
        <w:rPr>
          <w:sz w:val="24"/>
          <w:szCs w:val="24"/>
          <w:lang w:val="ru-RU"/>
        </w:rPr>
      </w:pP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ЛИЧНОСТНЫЕ РЕЗУЛЬТАТЫ</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1)патриотического воспитания</w:t>
      </w:r>
      <w:r w:rsidRPr="000F3A74">
        <w:rPr>
          <w:rFonts w:ascii="Times New Roman" w:hAnsi="Times New Roman"/>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2)гражданского воспитания: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lastRenderedPageBreak/>
        <w:t>3)ценности научного познания</w:t>
      </w:r>
      <w:r w:rsidRPr="000F3A74">
        <w:rPr>
          <w:rFonts w:ascii="Times New Roman" w:hAnsi="Times New Roman"/>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4728E3" w:rsidRPr="000F3A74" w:rsidRDefault="000F3A74">
      <w:pPr>
        <w:spacing w:after="0" w:line="264" w:lineRule="auto"/>
        <w:ind w:firstLine="600"/>
        <w:jc w:val="both"/>
        <w:rPr>
          <w:sz w:val="24"/>
          <w:szCs w:val="24"/>
          <w:lang w:val="ru-RU"/>
        </w:rPr>
      </w:pPr>
      <w:bookmarkStart w:id="3" w:name="_Toc138318759"/>
      <w:bookmarkEnd w:id="3"/>
      <w:r w:rsidRPr="000F3A74">
        <w:rPr>
          <w:rFonts w:ascii="Times New Roman" w:hAnsi="Times New Roman"/>
          <w:b/>
          <w:color w:val="000000"/>
          <w:sz w:val="24"/>
          <w:szCs w:val="24"/>
          <w:lang w:val="ru-RU"/>
        </w:rPr>
        <w:t>4)формирования культуры здоровья</w:t>
      </w:r>
      <w:r w:rsidRPr="000F3A74">
        <w:rPr>
          <w:rFonts w:ascii="Times New Roman" w:hAnsi="Times New Roman"/>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5)трудового воспитания: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6)экологического воспитания: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МЕТАПРЕДМЕТНЫЕ РЕЗУЛЬТАТЫ</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lastRenderedPageBreak/>
        <w:t>Познавательные универсальные учебные действия</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Базовые логические действия: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Базовые исследовательские действия</w:t>
      </w:r>
      <w:r w:rsidRPr="000F3A74">
        <w:rPr>
          <w:rFonts w:ascii="Times New Roman" w:hAnsi="Times New Roman"/>
          <w:color w:val="000000"/>
          <w:sz w:val="24"/>
          <w:szCs w:val="24"/>
          <w:lang w:val="ru-RU"/>
        </w:rPr>
        <w:t>:</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Работа с информацией:</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Коммуникативные универсальные учебные действия: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w:t>
      </w:r>
      <w:r w:rsidRPr="000F3A74">
        <w:rPr>
          <w:rFonts w:ascii="Times New Roman" w:hAnsi="Times New Roman"/>
          <w:color w:val="000000"/>
          <w:sz w:val="24"/>
          <w:szCs w:val="24"/>
          <w:lang w:val="ru-RU"/>
        </w:rPr>
        <w:lastRenderedPageBreak/>
        <w:t>эксперимента (лабораторного опыта, лабораторной работы по исследованию свойств веществ, учебного проекта);</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Регулятивные универсальные учебные действия:</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4" w:name="_Toc138318760"/>
      <w:bookmarkStart w:id="5" w:name="_Toc134720971"/>
      <w:bookmarkEnd w:id="4"/>
      <w:bookmarkEnd w:id="5"/>
    </w:p>
    <w:p w:rsidR="004728E3" w:rsidRPr="000F3A74" w:rsidRDefault="000F3A74">
      <w:pPr>
        <w:spacing w:after="0" w:line="264" w:lineRule="auto"/>
        <w:ind w:firstLine="600"/>
        <w:jc w:val="both"/>
        <w:rPr>
          <w:sz w:val="24"/>
          <w:szCs w:val="24"/>
          <w:lang w:val="ru-RU"/>
        </w:rPr>
      </w:pPr>
      <w:r w:rsidRPr="000F3A74">
        <w:rPr>
          <w:rFonts w:ascii="Times New Roman" w:hAnsi="Times New Roman"/>
          <w:b/>
          <w:color w:val="000000"/>
          <w:sz w:val="24"/>
          <w:szCs w:val="24"/>
          <w:lang w:val="ru-RU"/>
        </w:rPr>
        <w:t>ПРЕДМЕТНЫЕ РЕЗУЛЬТАТЫ</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 концу обучения в</w:t>
      </w:r>
      <w:r w:rsidRPr="000F3A74">
        <w:rPr>
          <w:rFonts w:ascii="Times New Roman" w:hAnsi="Times New Roman"/>
          <w:b/>
          <w:color w:val="000000"/>
          <w:sz w:val="24"/>
          <w:szCs w:val="24"/>
          <w:lang w:val="ru-RU"/>
        </w:rPr>
        <w:t xml:space="preserve"> 8 классе</w:t>
      </w:r>
      <w:r w:rsidRPr="000F3A74">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lastRenderedPageBreak/>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728E3" w:rsidRPr="000F3A74" w:rsidRDefault="000F3A74">
      <w:pPr>
        <w:numPr>
          <w:ilvl w:val="0"/>
          <w:numId w:val="1"/>
        </w:numPr>
        <w:spacing w:after="0" w:line="264" w:lineRule="auto"/>
        <w:jc w:val="both"/>
        <w:rPr>
          <w:sz w:val="24"/>
          <w:szCs w:val="24"/>
          <w:lang w:val="ru-RU"/>
        </w:rPr>
      </w:pPr>
      <w:r w:rsidRPr="000F3A74">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728E3" w:rsidRPr="000F3A74" w:rsidRDefault="000F3A74">
      <w:pPr>
        <w:spacing w:after="0" w:line="264" w:lineRule="auto"/>
        <w:ind w:firstLine="600"/>
        <w:jc w:val="both"/>
        <w:rPr>
          <w:sz w:val="24"/>
          <w:szCs w:val="24"/>
          <w:lang w:val="ru-RU"/>
        </w:rPr>
      </w:pPr>
      <w:r w:rsidRPr="000F3A74">
        <w:rPr>
          <w:rFonts w:ascii="Times New Roman" w:hAnsi="Times New Roman"/>
          <w:color w:val="000000"/>
          <w:sz w:val="24"/>
          <w:szCs w:val="24"/>
          <w:lang w:val="ru-RU"/>
        </w:rPr>
        <w:t>К концу обучения в</w:t>
      </w:r>
      <w:r w:rsidRPr="000F3A74">
        <w:rPr>
          <w:rFonts w:ascii="Times New Roman" w:hAnsi="Times New Roman"/>
          <w:b/>
          <w:color w:val="000000"/>
          <w:sz w:val="24"/>
          <w:szCs w:val="24"/>
          <w:lang w:val="ru-RU"/>
        </w:rPr>
        <w:t xml:space="preserve"> 9 классе</w:t>
      </w:r>
      <w:r w:rsidRPr="000F3A74">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lastRenderedPageBreak/>
        <w:t>использовать химическую символику для составления формул веществ и уравнений химических реакций;</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728E3" w:rsidRPr="000F3A74" w:rsidRDefault="000F3A74">
      <w:pPr>
        <w:numPr>
          <w:ilvl w:val="0"/>
          <w:numId w:val="2"/>
        </w:numPr>
        <w:spacing w:after="0" w:line="264" w:lineRule="auto"/>
        <w:jc w:val="both"/>
        <w:rPr>
          <w:sz w:val="24"/>
          <w:szCs w:val="24"/>
          <w:lang w:val="ru-RU"/>
        </w:rPr>
      </w:pPr>
      <w:r w:rsidRPr="000F3A74">
        <w:rPr>
          <w:rFonts w:ascii="Times New Roman" w:hAnsi="Times New Roman"/>
          <w:color w:val="000000"/>
          <w:sz w:val="24"/>
          <w:szCs w:val="24"/>
          <w:lang w:val="ru-RU"/>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w:t>
      </w:r>
      <w:r w:rsidRPr="000F3A74">
        <w:rPr>
          <w:rFonts w:ascii="Times New Roman" w:hAnsi="Times New Roman"/>
          <w:color w:val="000000"/>
          <w:sz w:val="24"/>
          <w:szCs w:val="24"/>
          <w:lang w:val="ru-RU"/>
        </w:rPr>
        <w:lastRenderedPageBreak/>
        <w:t>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728E3" w:rsidRPr="000F3A74" w:rsidRDefault="004728E3">
      <w:pPr>
        <w:rPr>
          <w:sz w:val="24"/>
          <w:szCs w:val="24"/>
          <w:lang w:val="ru-RU"/>
        </w:rPr>
        <w:sectPr w:rsidR="004728E3" w:rsidRPr="000F3A74">
          <w:pgSz w:w="11906" w:h="16383"/>
          <w:pgMar w:top="1134" w:right="850" w:bottom="1134" w:left="1701" w:header="720" w:footer="720" w:gutter="0"/>
          <w:cols w:space="720"/>
        </w:sectPr>
      </w:pPr>
      <w:bookmarkStart w:id="6" w:name="block-51474072"/>
    </w:p>
    <w:bookmarkEnd w:id="6"/>
    <w:p w:rsidR="004728E3" w:rsidRPr="000F3A74" w:rsidRDefault="000F3A74">
      <w:pPr>
        <w:spacing w:after="0"/>
        <w:ind w:left="120"/>
        <w:rPr>
          <w:sz w:val="24"/>
          <w:szCs w:val="24"/>
        </w:rPr>
      </w:pPr>
      <w:r w:rsidRPr="000F3A74">
        <w:rPr>
          <w:rFonts w:ascii="Times New Roman" w:hAnsi="Times New Roman"/>
          <w:b/>
          <w:color w:val="000000"/>
          <w:sz w:val="24"/>
          <w:szCs w:val="24"/>
          <w:lang w:val="ru-RU"/>
        </w:rPr>
        <w:lastRenderedPageBreak/>
        <w:t xml:space="preserve"> </w:t>
      </w:r>
      <w:r w:rsidRPr="000F3A74">
        <w:rPr>
          <w:rFonts w:ascii="Times New Roman" w:hAnsi="Times New Roman"/>
          <w:b/>
          <w:color w:val="000000"/>
          <w:sz w:val="24"/>
          <w:szCs w:val="24"/>
        </w:rPr>
        <w:t xml:space="preserve">ТЕМАТИЧЕСКОЕ ПЛАНИРОВАНИЕ </w:t>
      </w:r>
    </w:p>
    <w:p w:rsidR="004728E3" w:rsidRPr="000F3A74" w:rsidRDefault="000F3A74">
      <w:pPr>
        <w:spacing w:after="0"/>
        <w:ind w:left="120"/>
        <w:rPr>
          <w:sz w:val="24"/>
          <w:szCs w:val="24"/>
        </w:rPr>
      </w:pPr>
      <w:r w:rsidRPr="000F3A74">
        <w:rPr>
          <w:rFonts w:ascii="Times New Roman" w:hAnsi="Times New Roman"/>
          <w:b/>
          <w:color w:val="000000"/>
          <w:sz w:val="24"/>
          <w:szCs w:val="24"/>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347"/>
        <w:gridCol w:w="1490"/>
        <w:gridCol w:w="2263"/>
        <w:gridCol w:w="2348"/>
        <w:gridCol w:w="3748"/>
      </w:tblGrid>
      <w:tr w:rsidR="004728E3" w:rsidRPr="000F3A74">
        <w:trPr>
          <w:trHeight w:val="144"/>
          <w:tblCellSpacing w:w="0" w:type="dxa"/>
        </w:trPr>
        <w:tc>
          <w:tcPr>
            <w:tcW w:w="492"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 п/п </w:t>
            </w:r>
          </w:p>
          <w:p w:rsidR="004728E3" w:rsidRPr="000F3A74" w:rsidRDefault="004728E3">
            <w:pPr>
              <w:spacing w:after="0"/>
              <w:ind w:left="135"/>
              <w:rPr>
                <w:sz w:val="24"/>
                <w:szCs w:val="24"/>
              </w:rPr>
            </w:pPr>
          </w:p>
        </w:tc>
        <w:tc>
          <w:tcPr>
            <w:tcW w:w="3168"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Наименование разделов и тем программы </w:t>
            </w:r>
          </w:p>
          <w:p w:rsidR="004728E3" w:rsidRPr="000F3A74" w:rsidRDefault="004728E3">
            <w:pPr>
              <w:spacing w:after="0"/>
              <w:ind w:left="135"/>
              <w:rPr>
                <w:sz w:val="24"/>
                <w:szCs w:val="24"/>
              </w:rPr>
            </w:pPr>
          </w:p>
        </w:tc>
        <w:tc>
          <w:tcPr>
            <w:tcW w:w="0" w:type="auto"/>
            <w:gridSpan w:val="3"/>
            <w:tcMar>
              <w:top w:w="50" w:type="dxa"/>
              <w:left w:w="100" w:type="dxa"/>
            </w:tcMar>
            <w:vAlign w:val="center"/>
          </w:tcPr>
          <w:p w:rsidR="004728E3" w:rsidRPr="000F3A74" w:rsidRDefault="000F3A74">
            <w:pPr>
              <w:spacing w:after="0"/>
              <w:rPr>
                <w:sz w:val="24"/>
                <w:szCs w:val="24"/>
              </w:rPr>
            </w:pPr>
            <w:r w:rsidRPr="000F3A74">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Электронные (цифровые) образовательные ресурсы </w:t>
            </w:r>
          </w:p>
          <w:p w:rsidR="004728E3" w:rsidRPr="000F3A74" w:rsidRDefault="004728E3">
            <w:pPr>
              <w:spacing w:after="0"/>
              <w:ind w:left="135"/>
              <w:rPr>
                <w:sz w:val="24"/>
                <w:szCs w:val="24"/>
              </w:rPr>
            </w:pPr>
          </w:p>
        </w:tc>
      </w:tr>
      <w:tr w:rsidR="004728E3" w:rsidRPr="000F3A74">
        <w:trPr>
          <w:trHeight w:val="144"/>
          <w:tblCellSpacing w:w="0" w:type="dxa"/>
        </w:trPr>
        <w:tc>
          <w:tcPr>
            <w:tcW w:w="0" w:type="auto"/>
            <w:vMerge/>
            <w:tcBorders>
              <w:top w:val="nil"/>
            </w:tcBorders>
            <w:tcMar>
              <w:top w:w="50" w:type="dxa"/>
              <w:left w:w="100" w:type="dxa"/>
            </w:tcMar>
          </w:tcPr>
          <w:p w:rsidR="004728E3" w:rsidRPr="000F3A74" w:rsidRDefault="004728E3">
            <w:pPr>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c>
          <w:tcPr>
            <w:tcW w:w="960"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Всего </w:t>
            </w:r>
          </w:p>
          <w:p w:rsidR="004728E3" w:rsidRPr="000F3A74" w:rsidRDefault="004728E3">
            <w:pPr>
              <w:spacing w:after="0"/>
              <w:ind w:left="135"/>
              <w:rPr>
                <w:sz w:val="24"/>
                <w:szCs w:val="24"/>
              </w:rPr>
            </w:pPr>
          </w:p>
        </w:tc>
        <w:tc>
          <w:tcPr>
            <w:tcW w:w="1680"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Контрольные работы </w:t>
            </w:r>
          </w:p>
          <w:p w:rsidR="004728E3" w:rsidRPr="000F3A74" w:rsidRDefault="004728E3">
            <w:pPr>
              <w:spacing w:after="0"/>
              <w:ind w:left="135"/>
              <w:rPr>
                <w:sz w:val="24"/>
                <w:szCs w:val="24"/>
              </w:rPr>
            </w:pPr>
          </w:p>
        </w:tc>
        <w:tc>
          <w:tcPr>
            <w:tcW w:w="17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Практические работы </w:t>
            </w:r>
          </w:p>
          <w:p w:rsidR="004728E3" w:rsidRPr="000F3A74" w:rsidRDefault="004728E3">
            <w:pPr>
              <w:spacing w:after="0"/>
              <w:ind w:left="135"/>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r>
      <w:tr w:rsidR="004728E3" w:rsidRPr="000F3A74">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Раздел 1.Первоначальные химические понятия</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1.1</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5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1.2</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Вещества и химические реакции</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15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Итого по разделу</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20 </w:t>
            </w:r>
          </w:p>
        </w:tc>
        <w:tc>
          <w:tcPr>
            <w:tcW w:w="0" w:type="auto"/>
            <w:gridSpan w:val="3"/>
            <w:tcMar>
              <w:top w:w="50" w:type="dxa"/>
              <w:left w:w="100" w:type="dxa"/>
            </w:tcMar>
            <w:vAlign w:val="center"/>
          </w:tcPr>
          <w:p w:rsidR="004728E3" w:rsidRPr="000F3A74" w:rsidRDefault="004728E3">
            <w:pPr>
              <w:rPr>
                <w:sz w:val="24"/>
                <w:szCs w:val="24"/>
              </w:rPr>
            </w:pPr>
          </w:p>
        </w:tc>
      </w:tr>
      <w:tr w:rsidR="004728E3" w:rsidRPr="00DE16BA">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b/>
                <w:color w:val="000000"/>
                <w:sz w:val="24"/>
                <w:szCs w:val="24"/>
                <w:lang w:val="ru-RU"/>
              </w:rPr>
              <w:t>Раздел 2.Важнейшие представители неорганических веществ</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2.1</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Воздух. Кислород. Понятие об оксидах</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6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2.2</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Водород. Понятие о кислотах и солях</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8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2.3</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Вода. Растворы. Понятие об основаниях</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5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2.4</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Основные классы неорганических соединений</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11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Итого по разделу</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30 </w:t>
            </w:r>
          </w:p>
        </w:tc>
        <w:tc>
          <w:tcPr>
            <w:tcW w:w="0" w:type="auto"/>
            <w:gridSpan w:val="3"/>
            <w:tcMar>
              <w:top w:w="50" w:type="dxa"/>
              <w:left w:w="100" w:type="dxa"/>
            </w:tcMar>
            <w:vAlign w:val="center"/>
          </w:tcPr>
          <w:p w:rsidR="004728E3" w:rsidRPr="000F3A74" w:rsidRDefault="004728E3">
            <w:pPr>
              <w:rPr>
                <w:sz w:val="24"/>
                <w:szCs w:val="24"/>
              </w:rPr>
            </w:pPr>
          </w:p>
        </w:tc>
      </w:tr>
      <w:tr w:rsidR="004728E3" w:rsidRPr="000F3A74">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lang w:val="ru-RU"/>
              </w:rPr>
              <w:t xml:space="preserve">Раздел 3.Периодический закон и Периодическая система химических элементов Д. И. Менделеева. </w:t>
            </w:r>
            <w:r w:rsidRPr="000F3A74">
              <w:rPr>
                <w:rFonts w:ascii="Times New Roman" w:hAnsi="Times New Roman"/>
                <w:b/>
                <w:color w:val="000000"/>
                <w:sz w:val="24"/>
                <w:szCs w:val="24"/>
              </w:rPr>
              <w:t>Строение атомов. Химическая связь. Окислительно-восстановительные реакции</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3.1</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w:t>
            </w:r>
            <w:r w:rsidRPr="000F3A74">
              <w:rPr>
                <w:rFonts w:ascii="Times New Roman" w:hAnsi="Times New Roman"/>
                <w:color w:val="000000"/>
                <w:sz w:val="24"/>
                <w:szCs w:val="24"/>
              </w:rPr>
              <w:t>Строение атома</w:t>
            </w:r>
          </w:p>
        </w:tc>
        <w:tc>
          <w:tcPr>
            <w:tcW w:w="960" w:type="dxa"/>
            <w:tcMar>
              <w:top w:w="50" w:type="dxa"/>
              <w:left w:w="100" w:type="dxa"/>
            </w:tcMar>
            <w:vAlign w:val="center"/>
          </w:tcPr>
          <w:p w:rsidR="004728E3" w:rsidRPr="000F3A74" w:rsidRDefault="00A77619">
            <w:pPr>
              <w:spacing w:after="0"/>
              <w:ind w:left="135"/>
              <w:jc w:val="center"/>
              <w:rPr>
                <w:sz w:val="24"/>
                <w:szCs w:val="24"/>
              </w:rPr>
            </w:pPr>
            <w:r>
              <w:rPr>
                <w:rFonts w:ascii="Times New Roman" w:hAnsi="Times New Roman"/>
                <w:color w:val="000000"/>
                <w:sz w:val="24"/>
                <w:szCs w:val="24"/>
              </w:rPr>
              <w:t xml:space="preserve"> </w:t>
            </w:r>
            <w:r w:rsidR="00D70B50">
              <w:rPr>
                <w:rFonts w:ascii="Times New Roman" w:hAnsi="Times New Roman"/>
                <w:color w:val="000000"/>
                <w:sz w:val="24"/>
                <w:szCs w:val="24"/>
                <w:lang w:val="ru-RU"/>
              </w:rPr>
              <w:t>7</w:t>
            </w:r>
            <w:r w:rsidR="000F3A74" w:rsidRPr="000F3A74">
              <w:rPr>
                <w:rFonts w:ascii="Times New Roman" w:hAnsi="Times New Roman"/>
                <w:color w:val="000000"/>
                <w:sz w:val="24"/>
                <w:szCs w:val="24"/>
              </w:rPr>
              <w:t xml:space="preserve">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3.2</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Химическая связь. Окислительно-восстановительные реакции</w:t>
            </w:r>
          </w:p>
        </w:tc>
        <w:tc>
          <w:tcPr>
            <w:tcW w:w="960" w:type="dxa"/>
            <w:tcMar>
              <w:top w:w="50" w:type="dxa"/>
              <w:left w:w="100" w:type="dxa"/>
            </w:tcMar>
            <w:vAlign w:val="center"/>
          </w:tcPr>
          <w:p w:rsidR="004728E3" w:rsidRPr="00A77619" w:rsidRDefault="000F3A74">
            <w:pPr>
              <w:spacing w:after="0"/>
              <w:ind w:left="135"/>
              <w:jc w:val="center"/>
              <w:rPr>
                <w:sz w:val="24"/>
                <w:szCs w:val="24"/>
                <w:lang w:val="ru-RU"/>
              </w:rPr>
            </w:pPr>
            <w:r w:rsidRPr="000F3A74">
              <w:rPr>
                <w:rFonts w:ascii="Times New Roman" w:hAnsi="Times New Roman"/>
                <w:color w:val="000000"/>
                <w:sz w:val="24"/>
                <w:szCs w:val="24"/>
                <w:lang w:val="ru-RU"/>
              </w:rPr>
              <w:t xml:space="preserve"> </w:t>
            </w:r>
            <w:r w:rsidR="00D70B50">
              <w:rPr>
                <w:rFonts w:ascii="Times New Roman" w:hAnsi="Times New Roman"/>
                <w:color w:val="000000"/>
                <w:sz w:val="24"/>
                <w:szCs w:val="24"/>
                <w:lang w:val="ru-RU"/>
              </w:rPr>
              <w:t>8</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 </w:t>
            </w: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Итого по разделу</w:t>
            </w:r>
          </w:p>
        </w:tc>
        <w:tc>
          <w:tcPr>
            <w:tcW w:w="1509" w:type="dxa"/>
            <w:tcMar>
              <w:top w:w="50" w:type="dxa"/>
              <w:left w:w="100" w:type="dxa"/>
            </w:tcMar>
            <w:vAlign w:val="center"/>
          </w:tcPr>
          <w:p w:rsidR="004728E3" w:rsidRPr="000F3A74" w:rsidRDefault="00A77619" w:rsidP="00D70B50">
            <w:pPr>
              <w:spacing w:after="0"/>
              <w:ind w:left="135"/>
              <w:jc w:val="center"/>
              <w:rPr>
                <w:sz w:val="24"/>
                <w:szCs w:val="24"/>
              </w:rPr>
            </w:pPr>
            <w:r>
              <w:rPr>
                <w:rFonts w:ascii="Times New Roman" w:hAnsi="Times New Roman"/>
                <w:color w:val="000000"/>
                <w:sz w:val="24"/>
                <w:szCs w:val="24"/>
              </w:rPr>
              <w:t xml:space="preserve"> 1</w:t>
            </w:r>
            <w:r w:rsidR="00D70B50">
              <w:rPr>
                <w:rFonts w:ascii="Times New Roman" w:hAnsi="Times New Roman"/>
                <w:color w:val="000000"/>
                <w:sz w:val="24"/>
                <w:szCs w:val="24"/>
                <w:lang w:val="ru-RU"/>
              </w:rPr>
              <w:t>5</w:t>
            </w:r>
            <w:r w:rsidR="000F3A74" w:rsidRPr="000F3A74">
              <w:rPr>
                <w:rFonts w:ascii="Times New Roman" w:hAnsi="Times New Roman"/>
                <w:color w:val="000000"/>
                <w:sz w:val="24"/>
                <w:szCs w:val="24"/>
              </w:rPr>
              <w:t xml:space="preserve"> </w:t>
            </w:r>
          </w:p>
        </w:tc>
        <w:tc>
          <w:tcPr>
            <w:tcW w:w="1680" w:type="dxa"/>
            <w:tcMar>
              <w:top w:w="50" w:type="dxa"/>
              <w:left w:w="100" w:type="dxa"/>
            </w:tcMar>
            <w:vAlign w:val="center"/>
          </w:tcPr>
          <w:p w:rsidR="004728E3" w:rsidRPr="000F3A74" w:rsidRDefault="004728E3">
            <w:pPr>
              <w:rPr>
                <w:sz w:val="24"/>
                <w:szCs w:val="24"/>
              </w:rPr>
            </w:pPr>
          </w:p>
        </w:tc>
        <w:tc>
          <w:tcPr>
            <w:tcW w:w="1768" w:type="dxa"/>
            <w:tcMar>
              <w:top w:w="50" w:type="dxa"/>
              <w:left w:w="100" w:type="dxa"/>
            </w:tcMar>
            <w:vAlign w:val="center"/>
          </w:tcPr>
          <w:p w:rsidR="004728E3" w:rsidRPr="000F3A74" w:rsidRDefault="004728E3">
            <w:pP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41837</w:t>
              </w:r>
              <w:r w:rsidRPr="000F3A74">
                <w:rPr>
                  <w:rFonts w:ascii="Times New Roman" w:hAnsi="Times New Roman"/>
                  <w:color w:val="0000FF"/>
                  <w:sz w:val="24"/>
                  <w:szCs w:val="24"/>
                  <w:u w:val="single"/>
                </w:rPr>
                <w:t>c</w:t>
              </w:r>
            </w:hyperlink>
          </w:p>
        </w:tc>
      </w:tr>
      <w:tr w:rsidR="004728E3" w:rsidRPr="00A77619">
        <w:trPr>
          <w:trHeight w:val="144"/>
          <w:tblCellSpacing w:w="0" w:type="dxa"/>
        </w:trPr>
        <w:tc>
          <w:tcPr>
            <w:tcW w:w="0" w:type="auto"/>
            <w:gridSpan w:val="2"/>
            <w:tcMar>
              <w:top w:w="50" w:type="dxa"/>
              <w:left w:w="100" w:type="dxa"/>
            </w:tcMar>
            <w:vAlign w:val="center"/>
          </w:tcPr>
          <w:p w:rsidR="004728E3" w:rsidRPr="00D70B50" w:rsidRDefault="00D70B50">
            <w:pPr>
              <w:spacing w:after="0"/>
              <w:ind w:left="135"/>
              <w:rPr>
                <w:rFonts w:ascii="Times New Roman" w:hAnsi="Times New Roman" w:cs="Times New Roman"/>
                <w:sz w:val="24"/>
                <w:szCs w:val="24"/>
                <w:lang w:val="ru-RU"/>
              </w:rPr>
            </w:pPr>
            <w:r w:rsidRPr="00D70B50">
              <w:rPr>
                <w:rFonts w:ascii="Times New Roman" w:hAnsi="Times New Roman" w:cs="Times New Roman"/>
                <w:sz w:val="24"/>
                <w:szCs w:val="24"/>
                <w:lang w:val="ru-RU"/>
              </w:rPr>
              <w:t>Повторение</w:t>
            </w:r>
          </w:p>
        </w:tc>
        <w:tc>
          <w:tcPr>
            <w:tcW w:w="1509" w:type="dxa"/>
            <w:tcMar>
              <w:top w:w="50" w:type="dxa"/>
              <w:left w:w="100" w:type="dxa"/>
            </w:tcMar>
            <w:vAlign w:val="center"/>
          </w:tcPr>
          <w:p w:rsidR="004728E3" w:rsidRPr="00D70B50" w:rsidRDefault="00D70B50">
            <w:pPr>
              <w:spacing w:after="0"/>
              <w:ind w:left="135"/>
              <w:jc w:val="center"/>
              <w:rPr>
                <w:sz w:val="24"/>
                <w:szCs w:val="24"/>
                <w:lang w:val="ru-RU"/>
              </w:rPr>
            </w:pPr>
            <w:r>
              <w:rPr>
                <w:sz w:val="24"/>
                <w:szCs w:val="24"/>
                <w:lang w:val="ru-RU"/>
              </w:rPr>
              <w:t>3</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4728E3">
            <w:pPr>
              <w:spacing w:after="0"/>
              <w:ind w:left="135"/>
              <w:rPr>
                <w:sz w:val="24"/>
                <w:szCs w:val="24"/>
                <w:lang w:val="ru-RU"/>
              </w:rPr>
            </w:pPr>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68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5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5 </w:t>
            </w:r>
          </w:p>
        </w:tc>
        <w:tc>
          <w:tcPr>
            <w:tcW w:w="2599" w:type="dxa"/>
            <w:tcMar>
              <w:top w:w="50" w:type="dxa"/>
              <w:left w:w="100" w:type="dxa"/>
            </w:tcMar>
            <w:vAlign w:val="center"/>
          </w:tcPr>
          <w:p w:rsidR="004728E3" w:rsidRPr="000F3A74" w:rsidRDefault="004728E3">
            <w:pPr>
              <w:rPr>
                <w:sz w:val="24"/>
                <w:szCs w:val="24"/>
              </w:rPr>
            </w:pPr>
          </w:p>
        </w:tc>
      </w:tr>
    </w:tbl>
    <w:p w:rsidR="004728E3" w:rsidRPr="000F3A74" w:rsidRDefault="004728E3">
      <w:pPr>
        <w:rPr>
          <w:sz w:val="24"/>
          <w:szCs w:val="24"/>
        </w:rPr>
        <w:sectPr w:rsidR="004728E3" w:rsidRPr="000F3A74">
          <w:pgSz w:w="16383" w:h="11906" w:orient="landscape"/>
          <w:pgMar w:top="1134" w:right="850" w:bottom="1134" w:left="1701" w:header="720" w:footer="720" w:gutter="0"/>
          <w:cols w:space="720"/>
        </w:sectPr>
      </w:pPr>
    </w:p>
    <w:p w:rsidR="004728E3" w:rsidRPr="000F3A74" w:rsidRDefault="000F3A74">
      <w:pPr>
        <w:spacing w:after="0"/>
        <w:ind w:left="120"/>
        <w:rPr>
          <w:sz w:val="24"/>
          <w:szCs w:val="24"/>
        </w:rPr>
      </w:pPr>
      <w:r w:rsidRPr="000F3A74">
        <w:rPr>
          <w:rFonts w:ascii="Times New Roman" w:hAnsi="Times New Roman"/>
          <w:b/>
          <w:color w:val="000000"/>
          <w:sz w:val="24"/>
          <w:szCs w:val="24"/>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1"/>
        <w:gridCol w:w="4692"/>
        <w:gridCol w:w="1509"/>
        <w:gridCol w:w="1843"/>
        <w:gridCol w:w="1912"/>
        <w:gridCol w:w="3052"/>
      </w:tblGrid>
      <w:tr w:rsidR="004728E3" w:rsidRPr="000F3A74">
        <w:trPr>
          <w:trHeight w:val="144"/>
          <w:tblCellSpacing w:w="0" w:type="dxa"/>
        </w:trPr>
        <w:tc>
          <w:tcPr>
            <w:tcW w:w="492"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 п/п </w:t>
            </w:r>
          </w:p>
          <w:p w:rsidR="004728E3" w:rsidRPr="000F3A74" w:rsidRDefault="004728E3">
            <w:pPr>
              <w:spacing w:after="0"/>
              <w:ind w:left="135"/>
              <w:rPr>
                <w:sz w:val="24"/>
                <w:szCs w:val="24"/>
              </w:rPr>
            </w:pPr>
          </w:p>
        </w:tc>
        <w:tc>
          <w:tcPr>
            <w:tcW w:w="3168"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Наименование разделов и тем программы </w:t>
            </w:r>
          </w:p>
          <w:p w:rsidR="004728E3" w:rsidRPr="000F3A74" w:rsidRDefault="004728E3">
            <w:pPr>
              <w:spacing w:after="0"/>
              <w:ind w:left="135"/>
              <w:rPr>
                <w:sz w:val="24"/>
                <w:szCs w:val="24"/>
              </w:rPr>
            </w:pPr>
          </w:p>
        </w:tc>
        <w:tc>
          <w:tcPr>
            <w:tcW w:w="0" w:type="auto"/>
            <w:gridSpan w:val="3"/>
            <w:tcMar>
              <w:top w:w="50" w:type="dxa"/>
              <w:left w:w="100" w:type="dxa"/>
            </w:tcMar>
            <w:vAlign w:val="center"/>
          </w:tcPr>
          <w:p w:rsidR="004728E3" w:rsidRPr="000F3A74" w:rsidRDefault="000F3A74">
            <w:pPr>
              <w:spacing w:after="0"/>
              <w:rPr>
                <w:sz w:val="24"/>
                <w:szCs w:val="24"/>
              </w:rPr>
            </w:pPr>
            <w:r w:rsidRPr="000F3A74">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Электронные (цифровые) образовательные ресурсы </w:t>
            </w:r>
          </w:p>
          <w:p w:rsidR="004728E3" w:rsidRPr="000F3A74" w:rsidRDefault="004728E3">
            <w:pPr>
              <w:spacing w:after="0"/>
              <w:ind w:left="135"/>
              <w:rPr>
                <w:sz w:val="24"/>
                <w:szCs w:val="24"/>
              </w:rPr>
            </w:pPr>
          </w:p>
        </w:tc>
      </w:tr>
      <w:tr w:rsidR="004728E3" w:rsidRPr="000F3A74">
        <w:trPr>
          <w:trHeight w:val="144"/>
          <w:tblCellSpacing w:w="0" w:type="dxa"/>
        </w:trPr>
        <w:tc>
          <w:tcPr>
            <w:tcW w:w="0" w:type="auto"/>
            <w:vMerge/>
            <w:tcBorders>
              <w:top w:val="nil"/>
            </w:tcBorders>
            <w:tcMar>
              <w:top w:w="50" w:type="dxa"/>
              <w:left w:w="100" w:type="dxa"/>
            </w:tcMar>
          </w:tcPr>
          <w:p w:rsidR="004728E3" w:rsidRPr="000F3A74" w:rsidRDefault="004728E3">
            <w:pPr>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c>
          <w:tcPr>
            <w:tcW w:w="960"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Всего </w:t>
            </w:r>
          </w:p>
          <w:p w:rsidR="004728E3" w:rsidRPr="000F3A74" w:rsidRDefault="004728E3">
            <w:pPr>
              <w:spacing w:after="0"/>
              <w:ind w:left="135"/>
              <w:rPr>
                <w:sz w:val="24"/>
                <w:szCs w:val="24"/>
              </w:rPr>
            </w:pPr>
          </w:p>
        </w:tc>
        <w:tc>
          <w:tcPr>
            <w:tcW w:w="1680"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Контрольные работы </w:t>
            </w:r>
          </w:p>
          <w:p w:rsidR="004728E3" w:rsidRPr="000F3A74" w:rsidRDefault="004728E3">
            <w:pPr>
              <w:spacing w:after="0"/>
              <w:ind w:left="135"/>
              <w:rPr>
                <w:sz w:val="24"/>
                <w:szCs w:val="24"/>
              </w:rPr>
            </w:pPr>
          </w:p>
        </w:tc>
        <w:tc>
          <w:tcPr>
            <w:tcW w:w="17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Практические работы </w:t>
            </w:r>
          </w:p>
          <w:p w:rsidR="004728E3" w:rsidRPr="000F3A74" w:rsidRDefault="004728E3">
            <w:pPr>
              <w:spacing w:after="0"/>
              <w:ind w:left="135"/>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r>
      <w:tr w:rsidR="004728E3" w:rsidRPr="00DE16BA">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b/>
                <w:color w:val="000000"/>
                <w:sz w:val="24"/>
                <w:szCs w:val="24"/>
                <w:lang w:val="ru-RU"/>
              </w:rPr>
              <w:t>Раздел 1.Вещество и химические реакции</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1.1</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5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1.2</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Основные закономерности химических реакций</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4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1.3</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Электролитическая диссоциация. Химические реакции в растворах</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8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Итого по разделу</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17 </w:t>
            </w:r>
          </w:p>
        </w:tc>
        <w:tc>
          <w:tcPr>
            <w:tcW w:w="0" w:type="auto"/>
            <w:gridSpan w:val="3"/>
            <w:tcMar>
              <w:top w:w="50" w:type="dxa"/>
              <w:left w:w="100" w:type="dxa"/>
            </w:tcMar>
            <w:vAlign w:val="center"/>
          </w:tcPr>
          <w:p w:rsidR="004728E3" w:rsidRPr="000F3A74" w:rsidRDefault="004728E3">
            <w:pPr>
              <w:rPr>
                <w:sz w:val="24"/>
                <w:szCs w:val="24"/>
              </w:rPr>
            </w:pPr>
          </w:p>
        </w:tc>
      </w:tr>
      <w:tr w:rsidR="004728E3" w:rsidRPr="00DE16BA">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b/>
                <w:color w:val="000000"/>
                <w:sz w:val="24"/>
                <w:szCs w:val="24"/>
                <w:lang w:val="ru-RU"/>
              </w:rPr>
              <w:t>Раздел 2.Неметаллы и их соединения</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2.1</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Общая характеристика химических элементов </w:t>
            </w:r>
            <w:r w:rsidRPr="000F3A74">
              <w:rPr>
                <w:rFonts w:ascii="Times New Roman" w:hAnsi="Times New Roman"/>
                <w:color w:val="000000"/>
                <w:sz w:val="24"/>
                <w:szCs w:val="24"/>
              </w:rPr>
              <w:t>VII</w:t>
            </w:r>
            <w:r w:rsidRPr="000F3A74">
              <w:rPr>
                <w:rFonts w:ascii="Times New Roman" w:hAnsi="Times New Roman"/>
                <w:color w:val="000000"/>
                <w:sz w:val="24"/>
                <w:szCs w:val="24"/>
                <w:lang w:val="ru-RU"/>
              </w:rPr>
              <w:t xml:space="preserve">А-группы. </w:t>
            </w:r>
            <w:r w:rsidRPr="000F3A74">
              <w:rPr>
                <w:rFonts w:ascii="Times New Roman" w:hAnsi="Times New Roman"/>
                <w:color w:val="000000"/>
                <w:sz w:val="24"/>
                <w:szCs w:val="24"/>
              </w:rPr>
              <w:t>Галогены</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4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2.2</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Общая характеристика химических элементов </w:t>
            </w:r>
            <w:r w:rsidRPr="000F3A74">
              <w:rPr>
                <w:rFonts w:ascii="Times New Roman" w:hAnsi="Times New Roman"/>
                <w:color w:val="000000"/>
                <w:sz w:val="24"/>
                <w:szCs w:val="24"/>
              </w:rPr>
              <w:t>VI</w:t>
            </w:r>
            <w:r w:rsidRPr="000F3A74">
              <w:rPr>
                <w:rFonts w:ascii="Times New Roman" w:hAnsi="Times New Roman"/>
                <w:color w:val="000000"/>
                <w:sz w:val="24"/>
                <w:szCs w:val="24"/>
                <w:lang w:val="ru-RU"/>
              </w:rPr>
              <w:t xml:space="preserve">А-группы. </w:t>
            </w:r>
            <w:r w:rsidRPr="000F3A74">
              <w:rPr>
                <w:rFonts w:ascii="Times New Roman" w:hAnsi="Times New Roman"/>
                <w:color w:val="000000"/>
                <w:sz w:val="24"/>
                <w:szCs w:val="24"/>
              </w:rPr>
              <w:t>Сера и её соединения</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6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2.3</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Общая характеристика химических элементов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А-группы. Азот, фосфор и их соединения</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7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2.4</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Общая характеристика химических элементов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А-группы. Углерод и кремний и их соединения</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8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25 </w:t>
            </w:r>
          </w:p>
        </w:tc>
        <w:tc>
          <w:tcPr>
            <w:tcW w:w="0" w:type="auto"/>
            <w:gridSpan w:val="3"/>
            <w:tcMar>
              <w:top w:w="50" w:type="dxa"/>
              <w:left w:w="100" w:type="dxa"/>
            </w:tcMar>
            <w:vAlign w:val="center"/>
          </w:tcPr>
          <w:p w:rsidR="004728E3" w:rsidRPr="000F3A74" w:rsidRDefault="004728E3">
            <w:pPr>
              <w:rPr>
                <w:sz w:val="24"/>
                <w:szCs w:val="24"/>
              </w:rPr>
            </w:pPr>
          </w:p>
        </w:tc>
      </w:tr>
      <w:tr w:rsidR="004728E3" w:rsidRPr="00DE16BA">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b/>
                <w:color w:val="000000"/>
                <w:sz w:val="24"/>
                <w:szCs w:val="24"/>
                <w:lang w:val="ru-RU"/>
              </w:rPr>
              <w:t>Раздел 3.Металлы и их соединения</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3.1</w:t>
            </w:r>
          </w:p>
        </w:tc>
        <w:tc>
          <w:tcPr>
            <w:tcW w:w="316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Общие свойства металлов</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4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3.2</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Важнейшие металлы и их соединения</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00D70B50">
              <w:rPr>
                <w:rFonts w:ascii="Times New Roman" w:hAnsi="Times New Roman"/>
                <w:color w:val="000000"/>
                <w:sz w:val="24"/>
                <w:szCs w:val="24"/>
              </w:rPr>
              <w:t>1</w:t>
            </w:r>
            <w:r w:rsidR="00D70B50">
              <w:rPr>
                <w:rFonts w:ascii="Times New Roman" w:hAnsi="Times New Roman"/>
                <w:color w:val="000000"/>
                <w:sz w:val="24"/>
                <w:szCs w:val="24"/>
                <w:lang w:val="ru-RU"/>
              </w:rPr>
              <w:t>7</w:t>
            </w:r>
            <w:r w:rsidRPr="000F3A74">
              <w:rPr>
                <w:rFonts w:ascii="Times New Roman" w:hAnsi="Times New Roman"/>
                <w:color w:val="000000"/>
                <w:sz w:val="24"/>
                <w:szCs w:val="24"/>
              </w:rPr>
              <w:t xml:space="preserve">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 </w:t>
            </w: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Итого по разделу</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20 </w:t>
            </w:r>
          </w:p>
        </w:tc>
        <w:tc>
          <w:tcPr>
            <w:tcW w:w="0" w:type="auto"/>
            <w:gridSpan w:val="3"/>
            <w:tcMar>
              <w:top w:w="50" w:type="dxa"/>
              <w:left w:w="100" w:type="dxa"/>
            </w:tcMar>
            <w:vAlign w:val="center"/>
          </w:tcPr>
          <w:p w:rsidR="004728E3" w:rsidRPr="000F3A74" w:rsidRDefault="004728E3">
            <w:pPr>
              <w:rPr>
                <w:sz w:val="24"/>
                <w:szCs w:val="24"/>
              </w:rPr>
            </w:pPr>
          </w:p>
        </w:tc>
      </w:tr>
      <w:tr w:rsidR="004728E3" w:rsidRPr="00DE16BA">
        <w:trPr>
          <w:trHeight w:val="144"/>
          <w:tblCellSpacing w:w="0" w:type="dxa"/>
        </w:trPr>
        <w:tc>
          <w:tcPr>
            <w:tcW w:w="0" w:type="auto"/>
            <w:gridSpan w:val="6"/>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b/>
                <w:color w:val="000000"/>
                <w:sz w:val="24"/>
                <w:szCs w:val="24"/>
                <w:lang w:val="ru-RU"/>
              </w:rPr>
              <w:t>Раздел 4.Химия и окружающая среда</w:t>
            </w:r>
          </w:p>
        </w:tc>
      </w:tr>
      <w:tr w:rsidR="004728E3" w:rsidRPr="00DE16BA">
        <w:trPr>
          <w:trHeight w:val="144"/>
          <w:tblCellSpacing w:w="0" w:type="dxa"/>
        </w:trPr>
        <w:tc>
          <w:tcPr>
            <w:tcW w:w="492"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4.1</w:t>
            </w:r>
          </w:p>
        </w:tc>
        <w:tc>
          <w:tcPr>
            <w:tcW w:w="316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Вещества и материалы в жизни человека</w:t>
            </w:r>
          </w:p>
        </w:tc>
        <w:tc>
          <w:tcPr>
            <w:tcW w:w="96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3 </w:t>
            </w: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41</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636</w:t>
              </w:r>
            </w:hyperlink>
          </w:p>
        </w:tc>
      </w:tr>
      <w:tr w:rsidR="004728E3" w:rsidRPr="000F3A74">
        <w:trPr>
          <w:trHeight w:val="144"/>
          <w:tblCellSpacing w:w="0" w:type="dxa"/>
        </w:trPr>
        <w:tc>
          <w:tcPr>
            <w:tcW w:w="0" w:type="auto"/>
            <w:gridSpan w:val="2"/>
            <w:tcMar>
              <w:top w:w="50" w:type="dxa"/>
              <w:left w:w="100" w:type="dxa"/>
            </w:tcMar>
            <w:vAlign w:val="center"/>
          </w:tcPr>
          <w:p w:rsidR="004728E3" w:rsidRPr="00D70B50" w:rsidRDefault="00D70B50">
            <w:pPr>
              <w:spacing w:after="0"/>
              <w:ind w:left="135"/>
              <w:rPr>
                <w:sz w:val="24"/>
                <w:szCs w:val="24"/>
                <w:lang w:val="ru-RU"/>
              </w:rPr>
            </w:pPr>
            <w:r>
              <w:rPr>
                <w:rFonts w:ascii="Times New Roman" w:hAnsi="Times New Roman"/>
                <w:color w:val="000000"/>
                <w:sz w:val="24"/>
                <w:szCs w:val="24"/>
                <w:lang w:val="ru-RU"/>
              </w:rPr>
              <w:t>Повторение</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3 </w:t>
            </w:r>
          </w:p>
        </w:tc>
        <w:tc>
          <w:tcPr>
            <w:tcW w:w="0" w:type="auto"/>
            <w:gridSpan w:val="3"/>
            <w:tcMar>
              <w:top w:w="50" w:type="dxa"/>
              <w:left w:w="100" w:type="dxa"/>
            </w:tcMar>
            <w:vAlign w:val="center"/>
          </w:tcPr>
          <w:p w:rsidR="004728E3" w:rsidRPr="000F3A74" w:rsidRDefault="004728E3">
            <w:pPr>
              <w:rPr>
                <w:sz w:val="24"/>
                <w:szCs w:val="24"/>
              </w:rPr>
            </w:pPr>
          </w:p>
        </w:tc>
      </w:tr>
      <w:tr w:rsidR="004728E3" w:rsidRPr="00A77619">
        <w:trPr>
          <w:trHeight w:val="144"/>
          <w:tblCellSpacing w:w="0" w:type="dxa"/>
        </w:trPr>
        <w:tc>
          <w:tcPr>
            <w:tcW w:w="0" w:type="auto"/>
            <w:gridSpan w:val="2"/>
            <w:tcMar>
              <w:top w:w="50" w:type="dxa"/>
              <w:left w:w="100" w:type="dxa"/>
            </w:tcMar>
            <w:vAlign w:val="center"/>
          </w:tcPr>
          <w:p w:rsidR="004728E3" w:rsidRPr="000F3A74" w:rsidRDefault="004728E3">
            <w:pPr>
              <w:spacing w:after="0"/>
              <w:ind w:left="135"/>
              <w:rPr>
                <w:sz w:val="24"/>
                <w:szCs w:val="24"/>
              </w:rPr>
            </w:pPr>
          </w:p>
        </w:tc>
        <w:tc>
          <w:tcPr>
            <w:tcW w:w="1509" w:type="dxa"/>
            <w:tcMar>
              <w:top w:w="50" w:type="dxa"/>
              <w:left w:w="100" w:type="dxa"/>
            </w:tcMar>
            <w:vAlign w:val="center"/>
          </w:tcPr>
          <w:p w:rsidR="004728E3" w:rsidRPr="000F3A74" w:rsidRDefault="004728E3">
            <w:pPr>
              <w:spacing w:after="0"/>
              <w:ind w:left="135"/>
              <w:jc w:val="center"/>
              <w:rPr>
                <w:sz w:val="24"/>
                <w:szCs w:val="24"/>
              </w:rPr>
            </w:pPr>
          </w:p>
        </w:tc>
        <w:tc>
          <w:tcPr>
            <w:tcW w:w="1680" w:type="dxa"/>
            <w:tcMar>
              <w:top w:w="50" w:type="dxa"/>
              <w:left w:w="100" w:type="dxa"/>
            </w:tcMar>
            <w:vAlign w:val="center"/>
          </w:tcPr>
          <w:p w:rsidR="004728E3" w:rsidRPr="000F3A74" w:rsidRDefault="004728E3">
            <w:pPr>
              <w:spacing w:after="0"/>
              <w:ind w:left="135"/>
              <w:jc w:val="center"/>
              <w:rPr>
                <w:sz w:val="24"/>
                <w:szCs w:val="24"/>
              </w:rPr>
            </w:pPr>
          </w:p>
        </w:tc>
        <w:tc>
          <w:tcPr>
            <w:tcW w:w="1768" w:type="dxa"/>
            <w:tcMar>
              <w:top w:w="50" w:type="dxa"/>
              <w:left w:w="100" w:type="dxa"/>
            </w:tcMar>
            <w:vAlign w:val="center"/>
          </w:tcPr>
          <w:p w:rsidR="004728E3" w:rsidRPr="000F3A74" w:rsidRDefault="004728E3">
            <w:pPr>
              <w:spacing w:after="0"/>
              <w:ind w:left="135"/>
              <w:jc w:val="center"/>
              <w:rPr>
                <w:sz w:val="24"/>
                <w:szCs w:val="24"/>
              </w:rPr>
            </w:pPr>
          </w:p>
        </w:tc>
        <w:tc>
          <w:tcPr>
            <w:tcW w:w="2599" w:type="dxa"/>
            <w:tcMar>
              <w:top w:w="50" w:type="dxa"/>
              <w:left w:w="100" w:type="dxa"/>
            </w:tcMar>
            <w:vAlign w:val="center"/>
          </w:tcPr>
          <w:p w:rsidR="004728E3" w:rsidRPr="000F3A74" w:rsidRDefault="004728E3">
            <w:pPr>
              <w:spacing w:after="0"/>
              <w:ind w:left="135"/>
              <w:rPr>
                <w:sz w:val="24"/>
                <w:szCs w:val="24"/>
                <w:lang w:val="ru-RU"/>
              </w:rPr>
            </w:pPr>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68 </w:t>
            </w:r>
          </w:p>
        </w:tc>
        <w:tc>
          <w:tcPr>
            <w:tcW w:w="1680"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4 </w:t>
            </w:r>
          </w:p>
        </w:tc>
        <w:tc>
          <w:tcPr>
            <w:tcW w:w="176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7 </w:t>
            </w:r>
          </w:p>
        </w:tc>
        <w:tc>
          <w:tcPr>
            <w:tcW w:w="2599" w:type="dxa"/>
            <w:tcMar>
              <w:top w:w="50" w:type="dxa"/>
              <w:left w:w="100" w:type="dxa"/>
            </w:tcMar>
            <w:vAlign w:val="center"/>
          </w:tcPr>
          <w:p w:rsidR="004728E3" w:rsidRPr="000F3A74" w:rsidRDefault="004728E3">
            <w:pPr>
              <w:rPr>
                <w:sz w:val="24"/>
                <w:szCs w:val="24"/>
              </w:rPr>
            </w:pPr>
          </w:p>
        </w:tc>
      </w:tr>
    </w:tbl>
    <w:p w:rsidR="004728E3" w:rsidRPr="000F3A74" w:rsidRDefault="004728E3">
      <w:pPr>
        <w:rPr>
          <w:sz w:val="24"/>
          <w:szCs w:val="24"/>
        </w:rPr>
        <w:sectPr w:rsidR="004728E3" w:rsidRPr="000F3A74">
          <w:pgSz w:w="16383" w:h="11906" w:orient="landscape"/>
          <w:pgMar w:top="1134" w:right="850" w:bottom="1134" w:left="1701" w:header="720" w:footer="720" w:gutter="0"/>
          <w:cols w:space="720"/>
        </w:sectPr>
      </w:pPr>
    </w:p>
    <w:p w:rsidR="004728E3" w:rsidRPr="000F3A74" w:rsidRDefault="000F3A74">
      <w:pPr>
        <w:spacing w:after="0"/>
        <w:ind w:left="120"/>
        <w:rPr>
          <w:sz w:val="24"/>
          <w:szCs w:val="24"/>
        </w:rPr>
      </w:pPr>
      <w:r w:rsidRPr="000F3A74">
        <w:rPr>
          <w:rFonts w:ascii="Times New Roman" w:hAnsi="Times New Roman"/>
          <w:b/>
          <w:color w:val="000000"/>
          <w:sz w:val="24"/>
          <w:szCs w:val="24"/>
        </w:rPr>
        <w:lastRenderedPageBreak/>
        <w:t xml:space="preserve"> ПОУРОЧНОЕ ПЛАНИРОВАНИЕ </w:t>
      </w:r>
    </w:p>
    <w:p w:rsidR="004728E3" w:rsidRPr="000F3A74" w:rsidRDefault="000F3A74">
      <w:pPr>
        <w:spacing w:after="0"/>
        <w:ind w:left="120"/>
        <w:rPr>
          <w:sz w:val="24"/>
          <w:szCs w:val="24"/>
        </w:rPr>
      </w:pPr>
      <w:r w:rsidRPr="000F3A74">
        <w:rPr>
          <w:rFonts w:ascii="Times New Roman" w:hAnsi="Times New Roman"/>
          <w:b/>
          <w:color w:val="000000"/>
          <w:sz w:val="24"/>
          <w:szCs w:val="24"/>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13"/>
        <w:gridCol w:w="1065"/>
        <w:gridCol w:w="1843"/>
        <w:gridCol w:w="1912"/>
        <w:gridCol w:w="1349"/>
        <w:gridCol w:w="3092"/>
      </w:tblGrid>
      <w:tr w:rsidR="004728E3" w:rsidRPr="000F3A74">
        <w:trPr>
          <w:trHeight w:val="144"/>
          <w:tblCellSpacing w:w="0" w:type="dxa"/>
        </w:trPr>
        <w:tc>
          <w:tcPr>
            <w:tcW w:w="323"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 п/п </w:t>
            </w:r>
          </w:p>
          <w:p w:rsidR="004728E3" w:rsidRPr="000F3A74" w:rsidRDefault="004728E3">
            <w:pPr>
              <w:spacing w:after="0"/>
              <w:ind w:left="135"/>
              <w:rPr>
                <w:sz w:val="24"/>
                <w:szCs w:val="24"/>
              </w:rPr>
            </w:pPr>
          </w:p>
        </w:tc>
        <w:tc>
          <w:tcPr>
            <w:tcW w:w="4048"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Тема урока </w:t>
            </w:r>
          </w:p>
          <w:p w:rsidR="004728E3" w:rsidRPr="000F3A74" w:rsidRDefault="004728E3">
            <w:pPr>
              <w:spacing w:after="0"/>
              <w:ind w:left="135"/>
              <w:rPr>
                <w:sz w:val="24"/>
                <w:szCs w:val="24"/>
              </w:rPr>
            </w:pPr>
          </w:p>
        </w:tc>
        <w:tc>
          <w:tcPr>
            <w:tcW w:w="0" w:type="auto"/>
            <w:gridSpan w:val="3"/>
            <w:tcMar>
              <w:top w:w="50" w:type="dxa"/>
              <w:left w:w="100" w:type="dxa"/>
            </w:tcMar>
            <w:vAlign w:val="center"/>
          </w:tcPr>
          <w:p w:rsidR="004728E3" w:rsidRPr="000F3A74" w:rsidRDefault="000F3A74">
            <w:pPr>
              <w:spacing w:after="0"/>
              <w:rPr>
                <w:sz w:val="24"/>
                <w:szCs w:val="24"/>
              </w:rPr>
            </w:pPr>
            <w:r w:rsidRPr="000F3A74">
              <w:rPr>
                <w:rFonts w:ascii="Times New Roman" w:hAnsi="Times New Roman"/>
                <w:b/>
                <w:color w:val="000000"/>
                <w:sz w:val="24"/>
                <w:szCs w:val="24"/>
              </w:rPr>
              <w:t>Количество часов</w:t>
            </w:r>
          </w:p>
        </w:tc>
        <w:tc>
          <w:tcPr>
            <w:tcW w:w="1067" w:type="dxa"/>
            <w:vMerge w:val="restart"/>
            <w:tcMar>
              <w:top w:w="50" w:type="dxa"/>
              <w:left w:w="100" w:type="dxa"/>
            </w:tcMar>
            <w:vAlign w:val="center"/>
          </w:tcPr>
          <w:p w:rsidR="000F3A74" w:rsidRDefault="000F3A74">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4728E3" w:rsidRDefault="000F3A74">
            <w:pPr>
              <w:spacing w:after="0"/>
              <w:ind w:left="135"/>
              <w:rPr>
                <w:rFonts w:ascii="Times New Roman" w:hAnsi="Times New Roman"/>
                <w:b/>
                <w:color w:val="000000"/>
                <w:sz w:val="24"/>
                <w:szCs w:val="24"/>
                <w:lang w:val="ru-RU"/>
              </w:rPr>
            </w:pPr>
            <w:r w:rsidRPr="000F3A74">
              <w:rPr>
                <w:rFonts w:ascii="Times New Roman" w:hAnsi="Times New Roman"/>
                <w:b/>
                <w:color w:val="000000"/>
                <w:sz w:val="24"/>
                <w:szCs w:val="24"/>
              </w:rPr>
              <w:t xml:space="preserve">изучения </w:t>
            </w:r>
          </w:p>
          <w:p w:rsidR="00ED43E0" w:rsidRPr="00ED43E0" w:rsidRDefault="00ED43E0">
            <w:pPr>
              <w:spacing w:after="0"/>
              <w:ind w:left="135"/>
              <w:rPr>
                <w:sz w:val="24"/>
                <w:szCs w:val="24"/>
                <w:lang w:val="ru-RU"/>
              </w:rPr>
            </w:pPr>
            <w:r>
              <w:rPr>
                <w:rFonts w:ascii="Times New Roman" w:hAnsi="Times New Roman"/>
                <w:b/>
                <w:color w:val="000000"/>
                <w:sz w:val="24"/>
                <w:szCs w:val="24"/>
                <w:lang w:val="ru-RU"/>
              </w:rPr>
              <w:t>(недели)</w:t>
            </w:r>
          </w:p>
          <w:p w:rsidR="004728E3" w:rsidRPr="000F3A74" w:rsidRDefault="004728E3">
            <w:pPr>
              <w:spacing w:after="0"/>
              <w:ind w:left="135"/>
              <w:rPr>
                <w:sz w:val="24"/>
                <w:szCs w:val="24"/>
              </w:rPr>
            </w:pPr>
          </w:p>
        </w:tc>
        <w:tc>
          <w:tcPr>
            <w:tcW w:w="1867"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Электронные цифровые образовательные ресурсы </w:t>
            </w:r>
          </w:p>
          <w:p w:rsidR="004728E3" w:rsidRPr="000F3A74" w:rsidRDefault="004728E3">
            <w:pPr>
              <w:spacing w:after="0"/>
              <w:ind w:left="135"/>
              <w:rPr>
                <w:sz w:val="24"/>
                <w:szCs w:val="24"/>
              </w:rPr>
            </w:pPr>
          </w:p>
        </w:tc>
      </w:tr>
      <w:tr w:rsidR="004728E3" w:rsidRPr="000F3A74">
        <w:trPr>
          <w:trHeight w:val="144"/>
          <w:tblCellSpacing w:w="0" w:type="dxa"/>
        </w:trPr>
        <w:tc>
          <w:tcPr>
            <w:tcW w:w="0" w:type="auto"/>
            <w:vMerge/>
            <w:tcBorders>
              <w:top w:val="nil"/>
            </w:tcBorders>
            <w:tcMar>
              <w:top w:w="50" w:type="dxa"/>
              <w:left w:w="100" w:type="dxa"/>
            </w:tcMar>
          </w:tcPr>
          <w:p w:rsidR="004728E3" w:rsidRPr="000F3A74" w:rsidRDefault="004728E3">
            <w:pPr>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c>
          <w:tcPr>
            <w:tcW w:w="736"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Всего </w:t>
            </w:r>
          </w:p>
          <w:p w:rsidR="004728E3" w:rsidRPr="000F3A74" w:rsidRDefault="004728E3">
            <w:pPr>
              <w:spacing w:after="0"/>
              <w:ind w:left="135"/>
              <w:rPr>
                <w:sz w:val="24"/>
                <w:szCs w:val="24"/>
              </w:rPr>
            </w:pPr>
          </w:p>
        </w:tc>
        <w:tc>
          <w:tcPr>
            <w:tcW w:w="141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Контрольные работы </w:t>
            </w:r>
          </w:p>
          <w:p w:rsidR="004728E3" w:rsidRPr="000F3A74" w:rsidRDefault="004728E3">
            <w:pPr>
              <w:spacing w:after="0"/>
              <w:ind w:left="135"/>
              <w:rPr>
                <w:sz w:val="24"/>
                <w:szCs w:val="24"/>
              </w:rPr>
            </w:pPr>
          </w:p>
        </w:tc>
        <w:tc>
          <w:tcPr>
            <w:tcW w:w="1526"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Практические работы </w:t>
            </w:r>
          </w:p>
          <w:p w:rsidR="004728E3" w:rsidRPr="000F3A74" w:rsidRDefault="004728E3">
            <w:pPr>
              <w:spacing w:after="0"/>
              <w:ind w:left="135"/>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Предмет химии. Роль химии в жизни человека. </w:t>
            </w:r>
            <w:r w:rsidRPr="000F3A74">
              <w:rPr>
                <w:rFonts w:ascii="Times New Roman" w:hAnsi="Times New Roman"/>
                <w:color w:val="000000"/>
                <w:sz w:val="24"/>
                <w:szCs w:val="24"/>
              </w:rPr>
              <w:t>Тела и вещества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210</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Понятие о методах познания в химии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227</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2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23</w:t>
              </w:r>
              <w:r w:rsidRPr="000F3A74">
                <w:rPr>
                  <w:rFonts w:ascii="Times New Roman" w:hAnsi="Times New Roman"/>
                  <w:color w:val="0000FF"/>
                  <w:sz w:val="24"/>
                  <w:szCs w:val="24"/>
                  <w:u w:val="single"/>
                </w:rPr>
                <w:t>dc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Чистые вещества и смеси. Способы разделения смесей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26</w:t>
              </w:r>
              <w:r w:rsidRPr="000F3A74">
                <w:rPr>
                  <w:rFonts w:ascii="Times New Roman" w:hAnsi="Times New Roman"/>
                  <w:color w:val="0000FF"/>
                  <w:sz w:val="24"/>
                  <w:szCs w:val="24"/>
                  <w:u w:val="single"/>
                </w:rPr>
                <w:t>ca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28</w:t>
              </w:r>
              <w:r w:rsidRPr="000F3A74">
                <w:rPr>
                  <w:rFonts w:ascii="Times New Roman" w:hAnsi="Times New Roman"/>
                  <w:color w:val="0000FF"/>
                  <w:sz w:val="24"/>
                  <w:szCs w:val="24"/>
                  <w:u w:val="single"/>
                </w:rPr>
                <w:t>c</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Атомы и молекулы</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7</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Химические элементы. Знаки (символы) химических элементов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w:t>
              </w:r>
              <w:r w:rsidRPr="000F3A74">
                <w:rPr>
                  <w:rFonts w:ascii="Times New Roman" w:hAnsi="Times New Roman"/>
                  <w:color w:val="0000FF"/>
                  <w:sz w:val="24"/>
                  <w:szCs w:val="24"/>
                  <w:u w:val="single"/>
                </w:rPr>
                <w:t>be</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8</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Простые и сложные вещества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6</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9</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Атомно-молекулярное учение</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5</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10</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Закон постоянства состава </w:t>
            </w:r>
            <w:r w:rsidRPr="000F3A74">
              <w:rPr>
                <w:rFonts w:ascii="Times New Roman" w:hAnsi="Times New Roman"/>
                <w:color w:val="000000"/>
                <w:sz w:val="24"/>
                <w:szCs w:val="24"/>
                <w:lang w:val="ru-RU"/>
              </w:rPr>
              <w:lastRenderedPageBreak/>
              <w:t xml:space="preserve">веществ. Химическая формула. </w:t>
            </w:r>
            <w:r w:rsidRPr="000F3A74">
              <w:rPr>
                <w:rFonts w:ascii="Times New Roman" w:hAnsi="Times New Roman"/>
                <w:color w:val="000000"/>
                <w:sz w:val="24"/>
                <w:szCs w:val="24"/>
              </w:rPr>
              <w:t>Валентность атомов химических элементов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lastRenderedPageBreak/>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5</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w:t>
              </w:r>
              <w:r w:rsidRPr="000F3A74">
                <w:rPr>
                  <w:rFonts w:ascii="Times New Roman" w:hAnsi="Times New Roman"/>
                  <w:color w:val="0000FF"/>
                  <w:sz w:val="24"/>
                  <w:szCs w:val="24"/>
                  <w:u w:val="single"/>
                </w:rPr>
                <w:t>eae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11</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Относительная атомная масса. Относительная молекулярная масса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6</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323</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12</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Массовая доля химического элемента в соединении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6</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350</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13</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Количество вещества. Моль. Молярная масса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7</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3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5230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14</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Физические и химические явления. Химическая реакция</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7</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37</w:t>
              </w:r>
              <w:r w:rsidRPr="000F3A74">
                <w:rPr>
                  <w:rFonts w:ascii="Times New Roman" w:hAnsi="Times New Roman"/>
                  <w:color w:val="0000FF"/>
                  <w:sz w:val="24"/>
                  <w:szCs w:val="24"/>
                  <w:u w:val="single"/>
                </w:rPr>
                <w:t>fa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15</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Признаки и условия протекания химических реакций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8</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3</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16</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16</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Закон сохранения массы веществ. Химические уравнения</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8</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3</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88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17</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9</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5708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18</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9</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3</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34</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19</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М. В. Ломоносов — учёный-энциклопедист. </w:t>
            </w:r>
            <w:r w:rsidRPr="000F3A74">
              <w:rPr>
                <w:rFonts w:ascii="Times New Roman" w:hAnsi="Times New Roman"/>
                <w:color w:val="000000"/>
                <w:sz w:val="24"/>
                <w:szCs w:val="24"/>
              </w:rPr>
              <w:t>Обобщение и систематизация знаний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10</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40</w:t>
              </w:r>
              <w:r w:rsidRPr="000F3A74">
                <w:rPr>
                  <w:rFonts w:ascii="Times New Roman" w:hAnsi="Times New Roman"/>
                  <w:color w:val="0000FF"/>
                  <w:sz w:val="24"/>
                  <w:szCs w:val="24"/>
                  <w:u w:val="single"/>
                </w:rPr>
                <w:t>c</w:t>
              </w:r>
              <w:r w:rsidRPr="000F3A74">
                <w:rPr>
                  <w:rFonts w:ascii="Times New Roman" w:hAnsi="Times New Roman"/>
                  <w:color w:val="0000FF"/>
                  <w:sz w:val="24"/>
                  <w:szCs w:val="24"/>
                  <w:u w:val="single"/>
                  <w:lang w:val="ru-RU"/>
                </w:rPr>
                <w:t>4</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20</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Контрольная работа №1 по теме «Вещества и химические реакции»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10</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4290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21</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Воздух — смесь газов. Состав </w:t>
            </w:r>
            <w:r w:rsidRPr="000F3A74">
              <w:rPr>
                <w:rFonts w:ascii="Times New Roman" w:hAnsi="Times New Roman"/>
                <w:color w:val="000000"/>
                <w:sz w:val="24"/>
                <w:szCs w:val="24"/>
                <w:lang w:val="ru-RU"/>
              </w:rPr>
              <w:lastRenderedPageBreak/>
              <w:t xml:space="preserve">воздуха. Кислород — элемент и простое вещество. </w:t>
            </w:r>
            <w:r w:rsidRPr="000F3A74">
              <w:rPr>
                <w:rFonts w:ascii="Times New Roman" w:hAnsi="Times New Roman"/>
                <w:color w:val="000000"/>
                <w:sz w:val="24"/>
                <w:szCs w:val="24"/>
              </w:rPr>
              <w:t>Озон</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lastRenderedPageBreak/>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448</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22</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Физические и химические свойства кислорода (реакции окисления, горение). </w:t>
            </w:r>
            <w:r w:rsidRPr="000F3A74">
              <w:rPr>
                <w:rFonts w:ascii="Times New Roman" w:hAnsi="Times New Roman"/>
                <w:color w:val="000000"/>
                <w:sz w:val="24"/>
                <w:szCs w:val="24"/>
              </w:rPr>
              <w:t>Понятие об оксидах</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4614</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23</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Способы получения кислорода в лаборатории и промышленности. </w:t>
            </w:r>
            <w:r w:rsidRPr="000F3A74">
              <w:rPr>
                <w:rFonts w:ascii="Times New Roman" w:hAnsi="Times New Roman"/>
                <w:color w:val="000000"/>
                <w:sz w:val="24"/>
                <w:szCs w:val="24"/>
              </w:rPr>
              <w:t>Применение кислорода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4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497</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24</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4790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25</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c</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26</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27</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Водород — элемент и простое вещество. </w:t>
            </w:r>
            <w:r w:rsidRPr="000F3A74">
              <w:rPr>
                <w:rFonts w:ascii="Times New Roman" w:hAnsi="Times New Roman"/>
                <w:color w:val="000000"/>
                <w:sz w:val="24"/>
                <w:szCs w:val="24"/>
              </w:rPr>
              <w:t>Нахождение в природе</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dd</w:t>
              </w:r>
              <w:r w:rsidRPr="000F3A74">
                <w:rPr>
                  <w:rFonts w:ascii="Times New Roman" w:hAnsi="Times New Roman"/>
                  <w:color w:val="0000FF"/>
                  <w:sz w:val="24"/>
                  <w:szCs w:val="24"/>
                  <w:u w:val="single"/>
                  <w:lang w:val="ru-RU"/>
                </w:rPr>
                <w:t>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28</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Физические и химические свойства водорода. </w:t>
            </w:r>
            <w:r w:rsidRPr="000F3A74">
              <w:rPr>
                <w:rFonts w:ascii="Times New Roman" w:hAnsi="Times New Roman"/>
                <w:color w:val="000000"/>
                <w:sz w:val="24"/>
                <w:szCs w:val="24"/>
              </w:rPr>
              <w:t>Применение водорода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dd</w:t>
              </w:r>
              <w:r w:rsidRPr="000F3A74">
                <w:rPr>
                  <w:rFonts w:ascii="Times New Roman" w:hAnsi="Times New Roman"/>
                  <w:color w:val="0000FF"/>
                  <w:sz w:val="24"/>
                  <w:szCs w:val="24"/>
                  <w:u w:val="single"/>
                  <w:lang w:val="ru-RU"/>
                </w:rPr>
                <w:t>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29</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Понятие о кислотах и солях</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15</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30</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Способы получения водорода в лаборатории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15</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dd</w:t>
              </w:r>
              <w:r w:rsidRPr="000F3A74">
                <w:rPr>
                  <w:rFonts w:ascii="Times New Roman" w:hAnsi="Times New Roman"/>
                  <w:color w:val="0000FF"/>
                  <w:sz w:val="24"/>
                  <w:szCs w:val="24"/>
                  <w:u w:val="single"/>
                  <w:lang w:val="ru-RU"/>
                </w:rPr>
                <w:t>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31</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Практическая работа № 4 по теме «Получение и собирание водорода, </w:t>
            </w:r>
            <w:r w:rsidRPr="000F3A74">
              <w:rPr>
                <w:rFonts w:ascii="Times New Roman" w:hAnsi="Times New Roman"/>
                <w:color w:val="000000"/>
                <w:sz w:val="24"/>
                <w:szCs w:val="24"/>
                <w:lang w:val="ru-RU"/>
              </w:rPr>
              <w:lastRenderedPageBreak/>
              <w:t>изучение его свойств»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lastRenderedPageBreak/>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16</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42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32</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Молярный объём газов. Закон Авогадро</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16</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542</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33</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17</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5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55</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34</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17</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5708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35</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Физические и химические свойства воды</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18</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587</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36</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Состав оснований. Понятие об индикаторах</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18</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59</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37</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19</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40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38</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19</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5</w:t>
              </w:r>
              <w:r w:rsidRPr="000F3A74">
                <w:rPr>
                  <w:rFonts w:ascii="Times New Roman" w:hAnsi="Times New Roman"/>
                  <w:color w:val="0000FF"/>
                  <w:sz w:val="24"/>
                  <w:szCs w:val="24"/>
                  <w:u w:val="single"/>
                </w:rPr>
                <w:t>eba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39</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Контрольная работа №2 по теме «Кислород. </w:t>
            </w:r>
            <w:r w:rsidRPr="000F3A74">
              <w:rPr>
                <w:rFonts w:ascii="Times New Roman" w:hAnsi="Times New Roman"/>
                <w:color w:val="000000"/>
                <w:sz w:val="24"/>
                <w:szCs w:val="24"/>
              </w:rPr>
              <w:t>Водород. Вода»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20</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6342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40</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Оксиды: состав, классификация, номенклатура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20</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664</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41</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664</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42</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Основания: состав, классификация, номенклатура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67</w:t>
              </w:r>
              <w:r w:rsidRPr="000F3A74">
                <w:rPr>
                  <w:rFonts w:ascii="Times New Roman" w:hAnsi="Times New Roman"/>
                  <w:color w:val="0000FF"/>
                  <w:sz w:val="24"/>
                  <w:szCs w:val="24"/>
                  <w:u w:val="single"/>
                </w:rPr>
                <w:t>ca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43</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Получение и химические свойства оснований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6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67</w:t>
              </w:r>
              <w:r w:rsidRPr="000F3A74">
                <w:rPr>
                  <w:rFonts w:ascii="Times New Roman" w:hAnsi="Times New Roman"/>
                  <w:color w:val="0000FF"/>
                  <w:sz w:val="24"/>
                  <w:szCs w:val="24"/>
                  <w:u w:val="single"/>
                </w:rPr>
                <w:t>ca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44</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Кислоты: состав, классификация, номенклатура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dfee</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45</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Получение и химические свойства кислот</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dfee</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46</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9474</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47</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48</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Генетическая связь между классами неорганических соединений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a</w:t>
              </w:r>
              <w:r w:rsidRPr="000F3A74">
                <w:rPr>
                  <w:rFonts w:ascii="Times New Roman" w:hAnsi="Times New Roman"/>
                  <w:color w:val="0000FF"/>
                  <w:sz w:val="24"/>
                  <w:szCs w:val="24"/>
                  <w:u w:val="single"/>
                  <w:lang w:val="ru-RU"/>
                </w:rPr>
                <w:t>50</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49</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Обобщение и систематизация знаний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25</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cb</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50</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25</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1</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51</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26</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ffa</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52</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Периодический закон и Периодическая система </w:t>
            </w:r>
            <w:r w:rsidRPr="000F3A74">
              <w:rPr>
                <w:rFonts w:ascii="Times New Roman" w:hAnsi="Times New Roman"/>
                <w:color w:val="000000"/>
                <w:sz w:val="24"/>
                <w:szCs w:val="24"/>
                <w:lang w:val="ru-RU"/>
              </w:rPr>
              <w:lastRenderedPageBreak/>
              <w:t>химических элементов Д. И. Менделеева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lastRenderedPageBreak/>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26</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w:t>
              </w:r>
              <w:r w:rsidRPr="000F3A74">
                <w:rPr>
                  <w:rFonts w:ascii="Times New Roman" w:hAnsi="Times New Roman"/>
                  <w:color w:val="0000FF"/>
                  <w:sz w:val="24"/>
                  <w:szCs w:val="24"/>
                  <w:u w:val="single"/>
                  <w:lang w:val="ru-RU"/>
                </w:rPr>
                <w:t>52</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53</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Периоды, группы, подгруппы</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27</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7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w:t>
              </w:r>
              <w:r w:rsidRPr="000F3A74">
                <w:rPr>
                  <w:rFonts w:ascii="Times New Roman" w:hAnsi="Times New Roman"/>
                  <w:color w:val="0000FF"/>
                  <w:sz w:val="24"/>
                  <w:szCs w:val="24"/>
                  <w:u w:val="single"/>
                  <w:lang w:val="ru-RU"/>
                </w:rPr>
                <w:t>52</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54</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Строение атомов. Состав атомных ядер. </w:t>
            </w:r>
            <w:r w:rsidRPr="000F3A74">
              <w:rPr>
                <w:rFonts w:ascii="Times New Roman" w:hAnsi="Times New Roman"/>
                <w:color w:val="000000"/>
                <w:sz w:val="24"/>
                <w:szCs w:val="24"/>
              </w:rPr>
              <w:t>Изотопы</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27</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w:t>
              </w:r>
              <w:r w:rsidRPr="000F3A74">
                <w:rPr>
                  <w:rFonts w:ascii="Times New Roman" w:hAnsi="Times New Roman"/>
                  <w:color w:val="0000FF"/>
                  <w:sz w:val="24"/>
                  <w:szCs w:val="24"/>
                  <w:u w:val="single"/>
                  <w:lang w:val="ru-RU"/>
                </w:rPr>
                <w:t>342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55</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28</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w:t>
              </w:r>
              <w:r w:rsidRPr="000F3A74">
                <w:rPr>
                  <w:rFonts w:ascii="Times New Roman" w:hAnsi="Times New Roman"/>
                  <w:color w:val="0000FF"/>
                  <w:sz w:val="24"/>
                  <w:szCs w:val="24"/>
                  <w:u w:val="single"/>
                  <w:lang w:val="ru-RU"/>
                </w:rPr>
                <w:t>6</w:t>
              </w:r>
              <w:r w:rsidRPr="000F3A74">
                <w:rPr>
                  <w:rFonts w:ascii="Times New Roman" w:hAnsi="Times New Roman"/>
                  <w:color w:val="0000FF"/>
                  <w:sz w:val="24"/>
                  <w:szCs w:val="24"/>
                  <w:u w:val="single"/>
                </w:rPr>
                <w:t>bc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56</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28</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w:t>
              </w:r>
              <w:r w:rsidRPr="000F3A74">
                <w:rPr>
                  <w:rFonts w:ascii="Times New Roman" w:hAnsi="Times New Roman"/>
                  <w:color w:val="0000FF"/>
                  <w:sz w:val="24"/>
                  <w:szCs w:val="24"/>
                  <w:u w:val="single"/>
                  <w:lang w:val="ru-RU"/>
                </w:rPr>
                <w:t>824</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57</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29</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w:t>
              </w:r>
              <w:r w:rsidRPr="000F3A74">
                <w:rPr>
                  <w:rFonts w:ascii="Times New Roman" w:hAnsi="Times New Roman"/>
                  <w:color w:val="0000FF"/>
                  <w:sz w:val="24"/>
                  <w:szCs w:val="24"/>
                  <w:u w:val="single"/>
                  <w:lang w:val="ru-RU"/>
                </w:rPr>
                <w:t>96</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58</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Обобщение и систематизация знаний / Всероссийская проверочная работа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29</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33</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59</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30</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486</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60</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Электроотрицательность атомов химических элементов</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30</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adaab</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61</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Ионная химическая связь</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adac</w:t>
              </w:r>
              <w:r w:rsidRPr="000F3A74">
                <w:rPr>
                  <w:rFonts w:ascii="Times New Roman" w:hAnsi="Times New Roman"/>
                  <w:color w:val="0000FF"/>
                  <w:sz w:val="24"/>
                  <w:szCs w:val="24"/>
                  <w:u w:val="single"/>
                  <w:lang w:val="ru-RU"/>
                </w:rPr>
                <w:t>34</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62</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Ковалентная полярная химическая связь</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31</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adaab</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63</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Ковалентная неполярная химическая связь</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8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adaab</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64</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Степень окисления</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32</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adae</w:t>
              </w:r>
              <w:r w:rsidRPr="000F3A74">
                <w:rPr>
                  <w:rFonts w:ascii="Times New Roman" w:hAnsi="Times New Roman"/>
                  <w:color w:val="0000FF"/>
                  <w:sz w:val="24"/>
                  <w:szCs w:val="24"/>
                  <w:u w:val="single"/>
                  <w:lang w:val="ru-RU"/>
                </w:rPr>
                <w:t>28</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65</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Окислительно-восстановительные реакции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076</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66</w:t>
            </w:r>
          </w:p>
        </w:tc>
        <w:tc>
          <w:tcPr>
            <w:tcW w:w="4048"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Окислители и восстановители</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33</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076</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67</w:t>
            </w:r>
          </w:p>
        </w:tc>
        <w:tc>
          <w:tcPr>
            <w:tcW w:w="4048" w:type="dxa"/>
            <w:tcMar>
              <w:top w:w="50" w:type="dxa"/>
              <w:left w:w="100" w:type="dxa"/>
            </w:tcMar>
            <w:vAlign w:val="center"/>
          </w:tcPr>
          <w:p w:rsidR="004728E3" w:rsidRPr="00A77619" w:rsidRDefault="000F3A74">
            <w:pPr>
              <w:spacing w:after="0"/>
              <w:ind w:left="135"/>
              <w:rPr>
                <w:sz w:val="24"/>
                <w:szCs w:val="24"/>
                <w:lang w:val="ru-RU"/>
              </w:rPr>
            </w:pPr>
            <w:r w:rsidRPr="000F3A74">
              <w:rPr>
                <w:rFonts w:ascii="Times New Roman" w:hAnsi="Times New Roman"/>
                <w:color w:val="000000"/>
                <w:sz w:val="24"/>
                <w:szCs w:val="24"/>
                <w:lang w:val="ru-RU"/>
              </w:rPr>
              <w:t xml:space="preserve">Обобщение и систематизация знаний по теме «Строение атома. </w:t>
            </w:r>
            <w:r w:rsidRPr="00A77619">
              <w:rPr>
                <w:rFonts w:ascii="Times New Roman" w:hAnsi="Times New Roman"/>
                <w:color w:val="000000"/>
                <w:sz w:val="24"/>
                <w:szCs w:val="24"/>
                <w:lang w:val="ru-RU"/>
              </w:rPr>
              <w:t>Химическая связь»</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A77619">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cb</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23"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68</w:t>
            </w:r>
          </w:p>
        </w:tc>
        <w:tc>
          <w:tcPr>
            <w:tcW w:w="4048"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Обобщение и систематизация знаний</w:t>
            </w:r>
          </w:p>
        </w:tc>
        <w:tc>
          <w:tcPr>
            <w:tcW w:w="73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418" w:type="dxa"/>
            <w:tcMar>
              <w:top w:w="50" w:type="dxa"/>
              <w:left w:w="100" w:type="dxa"/>
            </w:tcMar>
            <w:vAlign w:val="center"/>
          </w:tcPr>
          <w:p w:rsidR="004728E3" w:rsidRPr="000F3A74" w:rsidRDefault="004728E3">
            <w:pPr>
              <w:spacing w:after="0"/>
              <w:ind w:left="135"/>
              <w:jc w:val="center"/>
              <w:rPr>
                <w:sz w:val="24"/>
                <w:szCs w:val="24"/>
              </w:rPr>
            </w:pPr>
          </w:p>
        </w:tc>
        <w:tc>
          <w:tcPr>
            <w:tcW w:w="1526" w:type="dxa"/>
            <w:tcMar>
              <w:top w:w="50" w:type="dxa"/>
              <w:left w:w="100" w:type="dxa"/>
            </w:tcMar>
            <w:vAlign w:val="center"/>
          </w:tcPr>
          <w:p w:rsidR="004728E3" w:rsidRPr="000F3A74" w:rsidRDefault="004728E3">
            <w:pPr>
              <w:spacing w:after="0"/>
              <w:ind w:left="135"/>
              <w:jc w:val="center"/>
              <w:rPr>
                <w:sz w:val="24"/>
                <w:szCs w:val="24"/>
              </w:rPr>
            </w:pPr>
          </w:p>
        </w:tc>
        <w:tc>
          <w:tcPr>
            <w:tcW w:w="106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34</w:t>
            </w:r>
          </w:p>
        </w:tc>
        <w:tc>
          <w:tcPr>
            <w:tcW w:w="1867"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ff</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61</w:t>
              </w:r>
              <w:r w:rsidRPr="000F3A74">
                <w:rPr>
                  <w:rFonts w:ascii="Times New Roman" w:hAnsi="Times New Roman"/>
                  <w:color w:val="0000FF"/>
                  <w:sz w:val="24"/>
                  <w:szCs w:val="24"/>
                  <w:u w:val="single"/>
                </w:rPr>
                <w:t>c</w:t>
              </w:r>
              <w:r w:rsidRPr="000F3A74">
                <w:rPr>
                  <w:rFonts w:ascii="Times New Roman" w:hAnsi="Times New Roman"/>
                  <w:color w:val="0000FF"/>
                  <w:sz w:val="24"/>
                  <w:szCs w:val="24"/>
                  <w:u w:val="single"/>
                  <w:lang w:val="ru-RU"/>
                </w:rPr>
                <w:t>6</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ОБЩЕЕ КОЛИЧЕСТВО ЧАСОВ ПО ПРОГРАММЕ</w:t>
            </w:r>
          </w:p>
        </w:tc>
        <w:tc>
          <w:tcPr>
            <w:tcW w:w="115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68 </w:t>
            </w:r>
          </w:p>
        </w:tc>
        <w:tc>
          <w:tcPr>
            <w:tcW w:w="1418"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5 </w:t>
            </w:r>
          </w:p>
        </w:tc>
        <w:tc>
          <w:tcPr>
            <w:tcW w:w="1526"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4 </w:t>
            </w:r>
          </w:p>
        </w:tc>
        <w:tc>
          <w:tcPr>
            <w:tcW w:w="0" w:type="auto"/>
            <w:gridSpan w:val="2"/>
            <w:tcMar>
              <w:top w:w="50" w:type="dxa"/>
              <w:left w:w="100" w:type="dxa"/>
            </w:tcMar>
            <w:vAlign w:val="center"/>
          </w:tcPr>
          <w:p w:rsidR="004728E3" w:rsidRPr="000F3A74" w:rsidRDefault="004728E3">
            <w:pPr>
              <w:rPr>
                <w:sz w:val="24"/>
                <w:szCs w:val="24"/>
              </w:rPr>
            </w:pPr>
          </w:p>
        </w:tc>
      </w:tr>
    </w:tbl>
    <w:p w:rsidR="004728E3" w:rsidRPr="000F3A74" w:rsidRDefault="004728E3">
      <w:pPr>
        <w:rPr>
          <w:sz w:val="24"/>
          <w:szCs w:val="24"/>
        </w:rPr>
        <w:sectPr w:rsidR="004728E3" w:rsidRPr="000F3A74">
          <w:pgSz w:w="16383" w:h="11906" w:orient="landscape"/>
          <w:pgMar w:top="1134" w:right="850" w:bottom="1134" w:left="1701" w:header="720" w:footer="720" w:gutter="0"/>
          <w:cols w:space="720"/>
        </w:sectPr>
      </w:pPr>
    </w:p>
    <w:p w:rsidR="004728E3" w:rsidRPr="000F3A74" w:rsidRDefault="000F3A74">
      <w:pPr>
        <w:spacing w:after="0"/>
        <w:ind w:left="120"/>
        <w:rPr>
          <w:sz w:val="24"/>
          <w:szCs w:val="24"/>
        </w:rPr>
      </w:pPr>
      <w:r w:rsidRPr="000F3A74">
        <w:rPr>
          <w:rFonts w:ascii="Times New Roman" w:hAnsi="Times New Roman"/>
          <w:b/>
          <w:color w:val="000000"/>
          <w:sz w:val="24"/>
          <w:szCs w:val="24"/>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3837"/>
        <w:gridCol w:w="1147"/>
        <w:gridCol w:w="1843"/>
        <w:gridCol w:w="1912"/>
        <w:gridCol w:w="1349"/>
        <w:gridCol w:w="3092"/>
      </w:tblGrid>
      <w:tr w:rsidR="004728E3" w:rsidRPr="000F3A74">
        <w:trPr>
          <w:trHeight w:val="144"/>
          <w:tblCellSpacing w:w="0" w:type="dxa"/>
        </w:trPr>
        <w:tc>
          <w:tcPr>
            <w:tcW w:w="366"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 п/п </w:t>
            </w:r>
          </w:p>
          <w:p w:rsidR="004728E3" w:rsidRPr="000F3A74" w:rsidRDefault="004728E3">
            <w:pPr>
              <w:spacing w:after="0"/>
              <w:ind w:left="135"/>
              <w:rPr>
                <w:sz w:val="24"/>
                <w:szCs w:val="24"/>
              </w:rPr>
            </w:pPr>
          </w:p>
        </w:tc>
        <w:tc>
          <w:tcPr>
            <w:tcW w:w="3344"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Тема урока </w:t>
            </w:r>
          </w:p>
          <w:p w:rsidR="004728E3" w:rsidRPr="000F3A74" w:rsidRDefault="004728E3">
            <w:pPr>
              <w:spacing w:after="0"/>
              <w:ind w:left="135"/>
              <w:rPr>
                <w:sz w:val="24"/>
                <w:szCs w:val="24"/>
              </w:rPr>
            </w:pPr>
          </w:p>
        </w:tc>
        <w:tc>
          <w:tcPr>
            <w:tcW w:w="0" w:type="auto"/>
            <w:gridSpan w:val="3"/>
            <w:tcMar>
              <w:top w:w="50" w:type="dxa"/>
              <w:left w:w="100" w:type="dxa"/>
            </w:tcMar>
            <w:vAlign w:val="center"/>
          </w:tcPr>
          <w:p w:rsidR="004728E3" w:rsidRPr="000F3A74" w:rsidRDefault="000F3A74">
            <w:pPr>
              <w:spacing w:after="0"/>
              <w:rPr>
                <w:sz w:val="24"/>
                <w:szCs w:val="24"/>
              </w:rPr>
            </w:pPr>
            <w:r w:rsidRPr="000F3A74">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rsidR="00ED43E0" w:rsidRDefault="000F3A74">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r w:rsidRPr="000F3A74">
              <w:rPr>
                <w:rFonts w:ascii="Times New Roman" w:hAnsi="Times New Roman"/>
                <w:b/>
                <w:color w:val="000000"/>
                <w:sz w:val="24"/>
                <w:szCs w:val="24"/>
              </w:rPr>
              <w:t xml:space="preserve"> изучения</w:t>
            </w:r>
          </w:p>
          <w:p w:rsidR="004728E3" w:rsidRPr="00ED43E0" w:rsidRDefault="00ED43E0" w:rsidP="00ED43E0">
            <w:pPr>
              <w:spacing w:after="0"/>
              <w:ind w:left="135"/>
              <w:rPr>
                <w:rFonts w:ascii="Times New Roman" w:hAnsi="Times New Roman" w:cs="Times New Roman"/>
                <w:b/>
                <w:sz w:val="24"/>
                <w:szCs w:val="24"/>
                <w:lang w:val="ru-RU"/>
              </w:rPr>
            </w:pPr>
            <w:r w:rsidRPr="00ED43E0">
              <w:rPr>
                <w:rFonts w:ascii="Times New Roman" w:hAnsi="Times New Roman" w:cs="Times New Roman"/>
                <w:b/>
                <w:sz w:val="24"/>
                <w:szCs w:val="24"/>
                <w:lang w:val="ru-RU"/>
              </w:rPr>
              <w:t>(недели)</w:t>
            </w:r>
          </w:p>
        </w:tc>
        <w:tc>
          <w:tcPr>
            <w:tcW w:w="1955" w:type="dxa"/>
            <w:vMerge w:val="restart"/>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Электронные цифровые образовательные ресурсы </w:t>
            </w:r>
          </w:p>
          <w:p w:rsidR="004728E3" w:rsidRPr="000F3A74" w:rsidRDefault="004728E3">
            <w:pPr>
              <w:spacing w:after="0"/>
              <w:ind w:left="135"/>
              <w:rPr>
                <w:sz w:val="24"/>
                <w:szCs w:val="24"/>
              </w:rPr>
            </w:pPr>
          </w:p>
        </w:tc>
      </w:tr>
      <w:tr w:rsidR="004728E3" w:rsidRPr="000F3A74">
        <w:trPr>
          <w:trHeight w:val="144"/>
          <w:tblCellSpacing w:w="0" w:type="dxa"/>
        </w:trPr>
        <w:tc>
          <w:tcPr>
            <w:tcW w:w="0" w:type="auto"/>
            <w:vMerge/>
            <w:tcBorders>
              <w:top w:val="nil"/>
            </w:tcBorders>
            <w:tcMar>
              <w:top w:w="50" w:type="dxa"/>
              <w:left w:w="100" w:type="dxa"/>
            </w:tcMar>
          </w:tcPr>
          <w:p w:rsidR="004728E3" w:rsidRPr="000F3A74" w:rsidRDefault="004728E3">
            <w:pPr>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c>
          <w:tcPr>
            <w:tcW w:w="812"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Всего </w:t>
            </w:r>
          </w:p>
          <w:p w:rsidR="004728E3" w:rsidRPr="000F3A74" w:rsidRDefault="004728E3">
            <w:pPr>
              <w:spacing w:after="0"/>
              <w:ind w:left="135"/>
              <w:rPr>
                <w:sz w:val="24"/>
                <w:szCs w:val="24"/>
              </w:rPr>
            </w:pPr>
          </w:p>
        </w:tc>
        <w:tc>
          <w:tcPr>
            <w:tcW w:w="1507"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Контрольные работы </w:t>
            </w:r>
          </w:p>
          <w:p w:rsidR="004728E3" w:rsidRPr="000F3A74" w:rsidRDefault="004728E3">
            <w:pPr>
              <w:spacing w:after="0"/>
              <w:ind w:left="135"/>
              <w:rPr>
                <w:sz w:val="24"/>
                <w:szCs w:val="24"/>
              </w:rPr>
            </w:pPr>
          </w:p>
        </w:tc>
        <w:tc>
          <w:tcPr>
            <w:tcW w:w="1607"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b/>
                <w:color w:val="000000"/>
                <w:sz w:val="24"/>
                <w:szCs w:val="24"/>
              </w:rPr>
              <w:t xml:space="preserve">Практические работы </w:t>
            </w:r>
          </w:p>
          <w:p w:rsidR="004728E3" w:rsidRPr="000F3A74" w:rsidRDefault="004728E3">
            <w:pPr>
              <w:spacing w:after="0"/>
              <w:ind w:left="135"/>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c>
          <w:tcPr>
            <w:tcW w:w="0" w:type="auto"/>
            <w:vMerge/>
            <w:tcBorders>
              <w:top w:val="nil"/>
            </w:tcBorders>
            <w:tcMar>
              <w:top w:w="50" w:type="dxa"/>
              <w:left w:w="100" w:type="dxa"/>
            </w:tcMar>
          </w:tcPr>
          <w:p w:rsidR="004728E3" w:rsidRPr="000F3A74" w:rsidRDefault="004728E3">
            <w:pPr>
              <w:rPr>
                <w:sz w:val="24"/>
                <w:szCs w:val="24"/>
              </w:rPr>
            </w:pPr>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59</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6</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Классификация и номенклатура неорганических веществ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7</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Виды химической связи и типы кристаллических решёток</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adbac</w:t>
              </w:r>
              <w:r w:rsidRPr="000F3A74">
                <w:rPr>
                  <w:rFonts w:ascii="Times New Roman" w:hAnsi="Times New Roman"/>
                  <w:color w:val="0000FF"/>
                  <w:sz w:val="24"/>
                  <w:szCs w:val="24"/>
                  <w:u w:val="single"/>
                  <w:lang w:val="ru-RU"/>
                </w:rPr>
                <w:t>6</w:t>
              </w:r>
            </w:hyperlink>
          </w:p>
        </w:tc>
      </w:tr>
      <w:tr w:rsidR="004728E3" w:rsidRPr="000F3A74">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w:t>
            </w:r>
          </w:p>
        </w:tc>
        <w:tc>
          <w:tcPr>
            <w:tcW w:w="1955" w:type="dxa"/>
            <w:tcMar>
              <w:top w:w="50" w:type="dxa"/>
              <w:left w:w="100" w:type="dxa"/>
            </w:tcMar>
            <w:vAlign w:val="center"/>
          </w:tcPr>
          <w:p w:rsidR="004728E3" w:rsidRPr="000F3A74" w:rsidRDefault="004728E3">
            <w:pPr>
              <w:spacing w:after="0"/>
              <w:ind w:left="135"/>
              <w:rPr>
                <w:sz w:val="24"/>
                <w:szCs w:val="24"/>
              </w:rPr>
            </w:pPr>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Классификация химических реакций по различным признакам</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9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adbcb</w:t>
              </w:r>
              <w:r w:rsidRPr="000F3A74">
                <w:rPr>
                  <w:rFonts w:ascii="Times New Roman" w:hAnsi="Times New Roman"/>
                  <w:color w:val="0000FF"/>
                  <w:sz w:val="24"/>
                  <w:szCs w:val="24"/>
                  <w:u w:val="single"/>
                  <w:lang w:val="ru-RU"/>
                </w:rPr>
                <w:t>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7</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adbe</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8</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Понятие о химическом равновесии. Факторы, влияющие на скорость химической реакции </w:t>
            </w:r>
            <w:r w:rsidRPr="000F3A74">
              <w:rPr>
                <w:rFonts w:ascii="Times New Roman" w:hAnsi="Times New Roman"/>
                <w:color w:val="000000"/>
                <w:sz w:val="24"/>
                <w:szCs w:val="24"/>
                <w:lang w:val="ru-RU"/>
              </w:rPr>
              <w:lastRenderedPageBreak/>
              <w:t>и положение химического равновесия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lastRenderedPageBreak/>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adc</w:t>
              </w:r>
              <w:r w:rsidRPr="000F3A74">
                <w:rPr>
                  <w:rFonts w:ascii="Times New Roman" w:hAnsi="Times New Roman"/>
                  <w:color w:val="0000FF"/>
                  <w:sz w:val="24"/>
                  <w:szCs w:val="24"/>
                  <w:u w:val="single"/>
                  <w:lang w:val="ru-RU"/>
                </w:rPr>
                <w:t>28</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9</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Окислительно-восстановительные реакции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5</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adcade</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10</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5</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adcd</w:t>
              </w:r>
              <w:r w:rsidRPr="000F3A74">
                <w:rPr>
                  <w:rFonts w:ascii="Times New Roman" w:hAnsi="Times New Roman"/>
                  <w:color w:val="0000FF"/>
                  <w:sz w:val="24"/>
                  <w:szCs w:val="24"/>
                  <w:u w:val="single"/>
                  <w:lang w:val="ru-RU"/>
                </w:rPr>
                <w:t>68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11</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Ионные уравнения реакций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6</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w:t>
              </w:r>
              <w:r w:rsidRPr="000F3A74">
                <w:rPr>
                  <w:rFonts w:ascii="Times New Roman" w:hAnsi="Times New Roman"/>
                  <w:color w:val="0000FF"/>
                  <w:sz w:val="24"/>
                  <w:szCs w:val="24"/>
                  <w:u w:val="single"/>
                  <w:lang w:val="ru-RU"/>
                </w:rPr>
                <w:t>448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12</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6</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w:t>
              </w:r>
              <w:r w:rsidRPr="000F3A74">
                <w:rPr>
                  <w:rFonts w:ascii="Times New Roman" w:hAnsi="Times New Roman"/>
                  <w:color w:val="0000FF"/>
                  <w:sz w:val="24"/>
                  <w:szCs w:val="24"/>
                  <w:u w:val="single"/>
                  <w:lang w:val="ru-RU"/>
                </w:rPr>
                <w:t>5</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13</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7</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w:t>
              </w:r>
              <w:r w:rsidRPr="000F3A74">
                <w:rPr>
                  <w:rFonts w:ascii="Times New Roman" w:hAnsi="Times New Roman"/>
                  <w:color w:val="0000FF"/>
                  <w:sz w:val="24"/>
                  <w:szCs w:val="24"/>
                  <w:u w:val="single"/>
                  <w:lang w:val="ru-RU"/>
                </w:rPr>
                <w:t>8</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14</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Понятие о гидролизе солей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7</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4</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15</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8</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addd</w:t>
              </w:r>
              <w:r w:rsidRPr="000F3A74">
                <w:rPr>
                  <w:rFonts w:ascii="Times New Roman" w:hAnsi="Times New Roman"/>
                  <w:color w:val="0000FF"/>
                  <w:sz w:val="24"/>
                  <w:szCs w:val="24"/>
                  <w:u w:val="single"/>
                  <w:lang w:val="ru-RU"/>
                </w:rPr>
                <w:t>12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16</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1. «Решение экспериментальных задач»</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8</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0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addbfa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17</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Контрольная работа №2 по теме «Электролитическая диссоциация. </w:t>
            </w:r>
            <w:r w:rsidRPr="000F3A74">
              <w:rPr>
                <w:rFonts w:ascii="Times New Roman" w:hAnsi="Times New Roman"/>
                <w:color w:val="000000"/>
                <w:sz w:val="24"/>
                <w:szCs w:val="24"/>
              </w:rPr>
              <w:t>Химические реакции в растворах»</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9</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addec</w:t>
              </w:r>
              <w:r w:rsidRPr="000F3A74">
                <w:rPr>
                  <w:rFonts w:ascii="Times New Roman" w:hAnsi="Times New Roman"/>
                  <w:color w:val="0000FF"/>
                  <w:sz w:val="24"/>
                  <w:szCs w:val="24"/>
                  <w:u w:val="single"/>
                  <w:lang w:val="ru-RU"/>
                </w:rPr>
                <w:t>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18</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Общая характеристика галогенов. </w:t>
            </w:r>
            <w:r w:rsidRPr="000F3A74">
              <w:rPr>
                <w:rFonts w:ascii="Times New Roman" w:hAnsi="Times New Roman"/>
                <w:color w:val="000000"/>
                <w:sz w:val="24"/>
                <w:szCs w:val="24"/>
                <w:lang w:val="ru-RU"/>
              </w:rPr>
              <w:lastRenderedPageBreak/>
              <w:t>Химические свойства на примере хлора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lastRenderedPageBreak/>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9</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addfe</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19</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10</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w:t>
              </w:r>
              <w:r w:rsidRPr="000F3A74">
                <w:rPr>
                  <w:rFonts w:ascii="Times New Roman" w:hAnsi="Times New Roman"/>
                  <w:color w:val="0000FF"/>
                  <w:sz w:val="24"/>
                  <w:szCs w:val="24"/>
                  <w:u w:val="single"/>
                  <w:lang w:val="ru-RU"/>
                </w:rPr>
                <w:t>104</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20</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10</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w:t>
              </w:r>
              <w:r w:rsidRPr="000F3A74">
                <w:rPr>
                  <w:rFonts w:ascii="Times New Roman" w:hAnsi="Times New Roman"/>
                  <w:color w:val="0000FF"/>
                  <w:sz w:val="24"/>
                  <w:szCs w:val="24"/>
                  <w:u w:val="single"/>
                  <w:lang w:val="ru-RU"/>
                </w:rPr>
                <w:t>348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21</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11</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w:t>
              </w:r>
              <w:r w:rsidRPr="000F3A74">
                <w:rPr>
                  <w:rFonts w:ascii="Times New Roman" w:hAnsi="Times New Roman"/>
                  <w:color w:val="0000FF"/>
                  <w:sz w:val="24"/>
                  <w:szCs w:val="24"/>
                  <w:u w:val="single"/>
                  <w:lang w:val="ru-RU"/>
                </w:rPr>
                <w:t>488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22</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VI</w:t>
            </w:r>
            <w:r w:rsidRPr="000F3A74">
              <w:rPr>
                <w:rFonts w:ascii="Times New Roman" w:hAnsi="Times New Roman"/>
                <w:color w:val="000000"/>
                <w:sz w:val="24"/>
                <w:szCs w:val="24"/>
                <w:lang w:val="ru-RU"/>
              </w:rPr>
              <w:t>А-группы</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11</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w:t>
              </w:r>
              <w:r w:rsidRPr="000F3A74">
                <w:rPr>
                  <w:rFonts w:ascii="Times New Roman" w:hAnsi="Times New Roman"/>
                  <w:color w:val="0000FF"/>
                  <w:sz w:val="24"/>
                  <w:szCs w:val="24"/>
                  <w:u w:val="single"/>
                  <w:lang w:val="ru-RU"/>
                </w:rPr>
                <w:t>64</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23</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Аллотропные модификации серы. Нахождение серы и её соединений в природе. </w:t>
            </w:r>
            <w:r w:rsidRPr="000F3A74">
              <w:rPr>
                <w:rFonts w:ascii="Times New Roman" w:hAnsi="Times New Roman"/>
                <w:color w:val="000000"/>
                <w:sz w:val="24"/>
                <w:szCs w:val="24"/>
              </w:rPr>
              <w:t>Химические свойства серы</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w:t>
              </w:r>
              <w:r w:rsidRPr="000F3A74">
                <w:rPr>
                  <w:rFonts w:ascii="Times New Roman" w:hAnsi="Times New Roman"/>
                  <w:color w:val="0000FF"/>
                  <w:sz w:val="24"/>
                  <w:szCs w:val="24"/>
                  <w:u w:val="single"/>
                  <w:lang w:val="ru-RU"/>
                </w:rPr>
                <w:t>64</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24</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Сероводород, строение, физические и химические свойства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w:t>
              </w:r>
              <w:r w:rsidRPr="000F3A74">
                <w:rPr>
                  <w:rFonts w:ascii="Times New Roman" w:hAnsi="Times New Roman"/>
                  <w:color w:val="0000FF"/>
                  <w:sz w:val="24"/>
                  <w:szCs w:val="24"/>
                  <w:u w:val="single"/>
                  <w:lang w:val="ru-RU"/>
                </w:rPr>
                <w:t>802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25</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adea</w:t>
              </w:r>
              <w:r w:rsidRPr="000F3A74">
                <w:rPr>
                  <w:rFonts w:ascii="Times New Roman" w:hAnsi="Times New Roman"/>
                  <w:color w:val="0000FF"/>
                  <w:sz w:val="24"/>
                  <w:szCs w:val="24"/>
                  <w:u w:val="single"/>
                  <w:lang w:val="ru-RU"/>
                </w:rPr>
                <w:t>28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26</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Химические реакции, лежащие в основе промышленного способа получения серной кислоты. </w:t>
            </w:r>
            <w:r w:rsidRPr="000F3A74">
              <w:rPr>
                <w:rFonts w:ascii="Times New Roman" w:hAnsi="Times New Roman"/>
                <w:color w:val="000000"/>
                <w:sz w:val="24"/>
                <w:szCs w:val="24"/>
              </w:rPr>
              <w:t xml:space="preserve">Химическое загрязнение окружающей среды </w:t>
            </w:r>
            <w:r w:rsidRPr="000F3A74">
              <w:rPr>
                <w:rFonts w:ascii="Times New Roman" w:hAnsi="Times New Roman"/>
                <w:color w:val="000000"/>
                <w:sz w:val="24"/>
                <w:szCs w:val="24"/>
              </w:rPr>
              <w:lastRenderedPageBreak/>
              <w:t>соединениями серы</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lastRenderedPageBreak/>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1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adec</w:t>
              </w:r>
              <w:r w:rsidRPr="000F3A74">
                <w:rPr>
                  <w:rFonts w:ascii="Times New Roman" w:hAnsi="Times New Roman"/>
                  <w:color w:val="0000FF"/>
                  <w:sz w:val="24"/>
                  <w:szCs w:val="24"/>
                  <w:u w:val="single"/>
                  <w:lang w:val="ru-RU"/>
                </w:rPr>
                <w:t>8</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27</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Вычисление массовой доли выхода продукта реакции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adec</w:t>
              </w:r>
              <w:r w:rsidRPr="000F3A74">
                <w:rPr>
                  <w:rFonts w:ascii="Times New Roman" w:hAnsi="Times New Roman"/>
                  <w:color w:val="0000FF"/>
                  <w:sz w:val="24"/>
                  <w:szCs w:val="24"/>
                  <w:u w:val="single"/>
                  <w:lang w:val="ru-RU"/>
                </w:rPr>
                <w:t>8</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28</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adeea</w:t>
              </w:r>
              <w:r w:rsidRPr="000F3A74">
                <w:rPr>
                  <w:rFonts w:ascii="Times New Roman" w:hAnsi="Times New Roman"/>
                  <w:color w:val="0000FF"/>
                  <w:sz w:val="24"/>
                  <w:szCs w:val="24"/>
                  <w:u w:val="single"/>
                  <w:lang w:val="ru-RU"/>
                </w:rPr>
                <w:t>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29</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15</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w:t>
              </w:r>
              <w:r w:rsidRPr="000F3A74">
                <w:rPr>
                  <w:rFonts w:ascii="Times New Roman" w:hAnsi="Times New Roman"/>
                  <w:color w:val="0000FF"/>
                  <w:sz w:val="24"/>
                  <w:szCs w:val="24"/>
                  <w:u w:val="single"/>
                  <w:lang w:val="ru-RU"/>
                </w:rPr>
                <w:t>004</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30</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15</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w:t>
              </w:r>
              <w:r w:rsidRPr="000F3A74">
                <w:rPr>
                  <w:rFonts w:ascii="Times New Roman" w:hAnsi="Times New Roman"/>
                  <w:color w:val="0000FF"/>
                  <w:sz w:val="24"/>
                  <w:szCs w:val="24"/>
                  <w:u w:val="single"/>
                  <w:lang w:val="ru-RU"/>
                </w:rPr>
                <w:t>180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31</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Азотная кислота, её физические и химические свойства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16</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w:t>
              </w:r>
              <w:r w:rsidRPr="000F3A74">
                <w:rPr>
                  <w:rFonts w:ascii="Times New Roman" w:hAnsi="Times New Roman"/>
                  <w:color w:val="0000FF"/>
                  <w:sz w:val="24"/>
                  <w:szCs w:val="24"/>
                  <w:u w:val="single"/>
                  <w:lang w:val="ru-RU"/>
                </w:rPr>
                <w:t>306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32</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Использование нитратов и солей аммония в качестве минеральных удобрений. </w:t>
            </w:r>
            <w:r w:rsidRPr="000F3A74">
              <w:rPr>
                <w:rFonts w:ascii="Times New Roman" w:hAnsi="Times New Roman"/>
                <w:color w:val="000000"/>
                <w:sz w:val="24"/>
                <w:szCs w:val="24"/>
              </w:rPr>
              <w:t>Химическое загрязнение окружающей среды соединениями азота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16</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w:t>
              </w:r>
              <w:r w:rsidRPr="000F3A74">
                <w:rPr>
                  <w:rFonts w:ascii="Times New Roman" w:hAnsi="Times New Roman"/>
                  <w:color w:val="0000FF"/>
                  <w:sz w:val="24"/>
                  <w:szCs w:val="24"/>
                  <w:u w:val="single"/>
                  <w:lang w:val="ru-RU"/>
                </w:rPr>
                <w:t>518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33</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Фосфор. Оксид фосфора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17</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w:t>
              </w:r>
              <w:r w:rsidRPr="000F3A74">
                <w:rPr>
                  <w:rFonts w:ascii="Times New Roman" w:hAnsi="Times New Roman"/>
                  <w:color w:val="0000FF"/>
                  <w:sz w:val="24"/>
                  <w:szCs w:val="24"/>
                  <w:u w:val="single"/>
                  <w:lang w:val="ru-RU"/>
                </w:rPr>
                <w:t>68</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34</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Использование фосфатов в качестве минеральных удобрений. </w:t>
            </w:r>
            <w:r w:rsidRPr="000F3A74">
              <w:rPr>
                <w:rFonts w:ascii="Times New Roman" w:hAnsi="Times New Roman"/>
                <w:color w:val="000000"/>
                <w:sz w:val="24"/>
                <w:szCs w:val="24"/>
              </w:rPr>
              <w:t>Загрязнение природной среды фосфатами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17</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adfc</w:t>
              </w:r>
              <w:r w:rsidRPr="000F3A74">
                <w:rPr>
                  <w:rFonts w:ascii="Times New Roman" w:hAnsi="Times New Roman"/>
                  <w:color w:val="0000FF"/>
                  <w:sz w:val="24"/>
                  <w:szCs w:val="24"/>
                  <w:u w:val="single"/>
                  <w:lang w:val="ru-RU"/>
                </w:rPr>
                <w:t>20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35</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18</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36</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18</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2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adfebe</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37</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Угольная кислота и её соли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19</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006</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38</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19</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027</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39</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20</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054</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40</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Кремний и его соединения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20</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080</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41</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21</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bf</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42</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21</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18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43</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Общая характеристика химических элементов — </w:t>
            </w:r>
            <w:r w:rsidRPr="000F3A74">
              <w:rPr>
                <w:rFonts w:ascii="Times New Roman" w:hAnsi="Times New Roman"/>
                <w:color w:val="000000"/>
                <w:sz w:val="24"/>
                <w:szCs w:val="24"/>
                <w:lang w:val="ru-RU"/>
              </w:rPr>
              <w:lastRenderedPageBreak/>
              <w:t xml:space="preserve">металлов. Металлическая связь и металлическая кристаллическая решётка. </w:t>
            </w:r>
            <w:r w:rsidRPr="000F3A74">
              <w:rPr>
                <w:rFonts w:ascii="Times New Roman" w:hAnsi="Times New Roman"/>
                <w:color w:val="000000"/>
                <w:sz w:val="24"/>
                <w:szCs w:val="24"/>
              </w:rPr>
              <w:t>Физические свойства металлов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lastRenderedPageBreak/>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103</w:t>
              </w:r>
              <w:r w:rsidRPr="000F3A74">
                <w:rPr>
                  <w:rFonts w:ascii="Times New Roman" w:hAnsi="Times New Roman"/>
                  <w:color w:val="0000FF"/>
                  <w:sz w:val="24"/>
                  <w:szCs w:val="24"/>
                  <w:u w:val="single"/>
                </w:rPr>
                <w:t>e</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44</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1156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45</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1156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46</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Понятие о коррозии металлов</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3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1278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47</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Щелочные металлы</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14</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48</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Оксиды и гидроксиды натрия и калия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14</w:t>
              </w:r>
              <w:r w:rsidRPr="000F3A74">
                <w:rPr>
                  <w:rFonts w:ascii="Times New Roman" w:hAnsi="Times New Roman"/>
                  <w:color w:val="0000FF"/>
                  <w:sz w:val="24"/>
                  <w:szCs w:val="24"/>
                  <w:u w:val="single"/>
                </w:rPr>
                <w:t>b</w:t>
              </w:r>
              <w:r w:rsidRPr="000F3A74">
                <w:rPr>
                  <w:rFonts w:ascii="Times New Roman" w:hAnsi="Times New Roman"/>
                  <w:color w:val="0000FF"/>
                  <w:sz w:val="24"/>
                  <w:szCs w:val="24"/>
                  <w:u w:val="single"/>
                  <w:lang w:val="ru-RU"/>
                </w:rPr>
                <w:t>2</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49</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Щелочноземельные металлы – кальций и магний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25</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15</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50</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Важнейшие соединения кальция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25</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15</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8</w:t>
              </w:r>
            </w:hyperlink>
          </w:p>
        </w:tc>
      </w:tr>
      <w:tr w:rsidR="004728E3" w:rsidRPr="000F3A74">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51</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26</w:t>
            </w:r>
          </w:p>
        </w:tc>
        <w:tc>
          <w:tcPr>
            <w:tcW w:w="1955" w:type="dxa"/>
            <w:tcMar>
              <w:top w:w="50" w:type="dxa"/>
              <w:left w:w="100" w:type="dxa"/>
            </w:tcMar>
            <w:vAlign w:val="center"/>
          </w:tcPr>
          <w:p w:rsidR="004728E3" w:rsidRPr="000F3A74" w:rsidRDefault="004728E3">
            <w:pPr>
              <w:spacing w:after="0"/>
              <w:ind w:left="135"/>
              <w:rPr>
                <w:sz w:val="24"/>
                <w:szCs w:val="24"/>
              </w:rPr>
            </w:pPr>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52</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Жёсткость воды и способы её устранения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26</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1886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53</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Практическая работа № 6 по теме "Жёсткость воды и методы её </w:t>
            </w:r>
            <w:r w:rsidRPr="000F3A74">
              <w:rPr>
                <w:rFonts w:ascii="Times New Roman" w:hAnsi="Times New Roman"/>
                <w:color w:val="000000"/>
                <w:sz w:val="24"/>
                <w:szCs w:val="24"/>
                <w:lang w:val="ru-RU"/>
              </w:rPr>
              <w:lastRenderedPageBreak/>
              <w:t>устранения"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lastRenderedPageBreak/>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27</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54</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Алюминий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27</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w:t>
              </w:r>
              <w:r w:rsidRPr="000F3A74">
                <w:rPr>
                  <w:rFonts w:ascii="Times New Roman" w:hAnsi="Times New Roman"/>
                  <w:color w:val="0000FF"/>
                  <w:sz w:val="24"/>
                  <w:szCs w:val="24"/>
                  <w:u w:val="single"/>
                </w:rPr>
                <w:t>c</w:t>
              </w:r>
              <w:r w:rsidRPr="000F3A74">
                <w:rPr>
                  <w:rFonts w:ascii="Times New Roman" w:hAnsi="Times New Roman"/>
                  <w:color w:val="0000FF"/>
                  <w:sz w:val="24"/>
                  <w:szCs w:val="24"/>
                  <w:u w:val="single"/>
                  <w:lang w:val="ru-RU"/>
                </w:rPr>
                <w:t>64</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55</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Амфотерные свойства оксида и гидроксида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28</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w:t>
              </w:r>
              <w:r w:rsidRPr="000F3A74">
                <w:rPr>
                  <w:rFonts w:ascii="Times New Roman" w:hAnsi="Times New Roman"/>
                  <w:color w:val="0000FF"/>
                  <w:sz w:val="24"/>
                  <w:szCs w:val="24"/>
                  <w:u w:val="single"/>
                </w:rPr>
                <w:t>c</w:t>
              </w:r>
              <w:r w:rsidRPr="000F3A74">
                <w:rPr>
                  <w:rFonts w:ascii="Times New Roman" w:hAnsi="Times New Roman"/>
                  <w:color w:val="0000FF"/>
                  <w:sz w:val="24"/>
                  <w:szCs w:val="24"/>
                  <w:u w:val="single"/>
                  <w:lang w:val="ru-RU"/>
                </w:rPr>
                <w:t>64</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56</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Железо</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28</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8">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86</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57</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Оксиды, гидроксиды и соли железа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и железа (</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29</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49">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35</w:t>
              </w:r>
              <w:r w:rsidRPr="000F3A74">
                <w:rPr>
                  <w:rFonts w:ascii="Times New Roman" w:hAnsi="Times New Roman"/>
                  <w:color w:val="0000FF"/>
                  <w:sz w:val="24"/>
                  <w:szCs w:val="24"/>
                  <w:u w:val="single"/>
                </w:rPr>
                <w:t>e</w:t>
              </w:r>
              <w:r w:rsidRPr="000F3A74">
                <w:rPr>
                  <w:rFonts w:ascii="Times New Roman" w:hAnsi="Times New Roman"/>
                  <w:color w:val="0000FF"/>
                  <w:sz w:val="24"/>
                  <w:szCs w:val="24"/>
                  <w:u w:val="single"/>
                  <w:lang w:val="ru-RU"/>
                </w:rPr>
                <w:t>6</w:t>
              </w:r>
            </w:hyperlink>
          </w:p>
        </w:tc>
      </w:tr>
      <w:tr w:rsidR="004728E3" w:rsidRPr="000F3A74">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58</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29</w:t>
            </w:r>
          </w:p>
        </w:tc>
        <w:tc>
          <w:tcPr>
            <w:tcW w:w="1955" w:type="dxa"/>
            <w:tcMar>
              <w:top w:w="50" w:type="dxa"/>
              <w:left w:w="100" w:type="dxa"/>
            </w:tcMar>
            <w:vAlign w:val="center"/>
          </w:tcPr>
          <w:p w:rsidR="004728E3" w:rsidRPr="000F3A74" w:rsidRDefault="004728E3">
            <w:pPr>
              <w:spacing w:after="0"/>
              <w:ind w:left="135"/>
              <w:rPr>
                <w:sz w:val="24"/>
                <w:szCs w:val="24"/>
              </w:rPr>
            </w:pPr>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59</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30</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0">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3</w:t>
              </w:r>
              <w:r w:rsidRPr="000F3A74">
                <w:rPr>
                  <w:rFonts w:ascii="Times New Roman" w:hAnsi="Times New Roman"/>
                  <w:color w:val="0000FF"/>
                  <w:sz w:val="24"/>
                  <w:szCs w:val="24"/>
                  <w:u w:val="single"/>
                </w:rPr>
                <w:t>de</w:t>
              </w:r>
              <w:r w:rsidRPr="000F3A74">
                <w:rPr>
                  <w:rFonts w:ascii="Times New Roman" w:hAnsi="Times New Roman"/>
                  <w:color w:val="0000FF"/>
                  <w:sz w:val="24"/>
                  <w:szCs w:val="24"/>
                  <w:u w:val="single"/>
                  <w:lang w:val="ru-RU"/>
                </w:rPr>
                <w:t>8</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60</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0F3A74">
              <w:rPr>
                <w:rFonts w:ascii="Times New Roman" w:hAnsi="Times New Roman"/>
                <w:color w:val="000000"/>
                <w:sz w:val="24"/>
                <w:szCs w:val="24"/>
              </w:rPr>
              <w:t>Вычисления массовой доли выхода продукта реакции</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30</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1">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1750</w:t>
              </w:r>
            </w:hyperlink>
          </w:p>
        </w:tc>
      </w:tr>
      <w:tr w:rsidR="004728E3" w:rsidRPr="000F3A74">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61</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31</w:t>
            </w:r>
          </w:p>
        </w:tc>
        <w:tc>
          <w:tcPr>
            <w:tcW w:w="1955" w:type="dxa"/>
            <w:tcMar>
              <w:top w:w="50" w:type="dxa"/>
              <w:left w:w="100" w:type="dxa"/>
            </w:tcMar>
            <w:vAlign w:val="center"/>
          </w:tcPr>
          <w:p w:rsidR="004728E3" w:rsidRPr="000F3A74" w:rsidRDefault="004728E3">
            <w:pPr>
              <w:spacing w:after="0"/>
              <w:ind w:left="135"/>
              <w:rPr>
                <w:sz w:val="24"/>
                <w:szCs w:val="24"/>
              </w:rPr>
            </w:pPr>
          </w:p>
        </w:tc>
      </w:tr>
      <w:tr w:rsidR="004728E3" w:rsidRPr="000F3A74">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62</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Контрольная работа №4 по теме «Важнейшие металлы и их соединения»</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31</w:t>
            </w:r>
          </w:p>
        </w:tc>
        <w:tc>
          <w:tcPr>
            <w:tcW w:w="1955" w:type="dxa"/>
            <w:tcMar>
              <w:top w:w="50" w:type="dxa"/>
              <w:left w:w="100" w:type="dxa"/>
            </w:tcMar>
            <w:vAlign w:val="center"/>
          </w:tcPr>
          <w:p w:rsidR="004728E3" w:rsidRPr="000F3A74" w:rsidRDefault="004728E3">
            <w:pPr>
              <w:spacing w:after="0"/>
              <w:ind w:left="135"/>
              <w:rPr>
                <w:sz w:val="24"/>
                <w:szCs w:val="24"/>
              </w:rPr>
            </w:pPr>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63</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Вещества и материалы в повседневной жизни человека</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2">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3</w:t>
              </w:r>
              <w:r w:rsidRPr="000F3A74">
                <w:rPr>
                  <w:rFonts w:ascii="Times New Roman" w:hAnsi="Times New Roman"/>
                  <w:color w:val="0000FF"/>
                  <w:sz w:val="24"/>
                  <w:szCs w:val="24"/>
                  <w:u w:val="single"/>
                </w:rPr>
                <w:t>f</w:t>
              </w:r>
              <w:r w:rsidRPr="000F3A74">
                <w:rPr>
                  <w:rFonts w:ascii="Times New Roman" w:hAnsi="Times New Roman"/>
                  <w:color w:val="0000FF"/>
                  <w:sz w:val="24"/>
                  <w:szCs w:val="24"/>
                  <w:u w:val="single"/>
                  <w:lang w:val="ru-RU"/>
                </w:rPr>
                <w:t>50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lastRenderedPageBreak/>
              <w:t>64</w:t>
            </w:r>
          </w:p>
        </w:tc>
        <w:tc>
          <w:tcPr>
            <w:tcW w:w="3344" w:type="dxa"/>
            <w:tcMar>
              <w:top w:w="50" w:type="dxa"/>
              <w:left w:w="100" w:type="dxa"/>
            </w:tcMar>
            <w:vAlign w:val="center"/>
          </w:tcPr>
          <w:p w:rsidR="004728E3" w:rsidRPr="000F3A74" w:rsidRDefault="000F3A74">
            <w:pPr>
              <w:spacing w:after="0"/>
              <w:ind w:left="135"/>
              <w:rPr>
                <w:sz w:val="24"/>
                <w:szCs w:val="24"/>
              </w:rPr>
            </w:pPr>
            <w:r w:rsidRPr="000F3A74">
              <w:rPr>
                <w:rFonts w:ascii="Times New Roman" w:hAnsi="Times New Roman"/>
                <w:color w:val="000000"/>
                <w:sz w:val="24"/>
                <w:szCs w:val="24"/>
              </w:rPr>
              <w:t>Химическое загрязнение окружающей среды</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32</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3">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4270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65</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Роль химии в решении экологических проблем</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4">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4270</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66</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33</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5">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ae</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d</w:t>
              </w:r>
              <w:r w:rsidRPr="000F3A74">
                <w:rPr>
                  <w:rFonts w:ascii="Times New Roman" w:hAnsi="Times New Roman"/>
                  <w:color w:val="0000FF"/>
                  <w:sz w:val="24"/>
                  <w:szCs w:val="24"/>
                  <w:u w:val="single"/>
                  <w:lang w:val="ru-RU"/>
                </w:rPr>
                <w:t>0</w:t>
              </w:r>
              <w:r w:rsidRPr="000F3A74">
                <w:rPr>
                  <w:rFonts w:ascii="Times New Roman" w:hAnsi="Times New Roman"/>
                  <w:color w:val="0000FF"/>
                  <w:sz w:val="24"/>
                  <w:szCs w:val="24"/>
                  <w:u w:val="single"/>
                </w:rPr>
                <w:t>a</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67</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6">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adb</w:t>
              </w:r>
              <w:r w:rsidRPr="000F3A74">
                <w:rPr>
                  <w:rFonts w:ascii="Times New Roman" w:hAnsi="Times New Roman"/>
                  <w:color w:val="0000FF"/>
                  <w:sz w:val="24"/>
                  <w:szCs w:val="24"/>
                  <w:u w:val="single"/>
                  <w:lang w:val="ru-RU"/>
                </w:rPr>
                <w:t>33</w:t>
              </w:r>
              <w:r w:rsidRPr="000F3A74">
                <w:rPr>
                  <w:rFonts w:ascii="Times New Roman" w:hAnsi="Times New Roman"/>
                  <w:color w:val="0000FF"/>
                  <w:sz w:val="24"/>
                  <w:szCs w:val="24"/>
                  <w:u w:val="single"/>
                </w:rPr>
                <w:t>c</w:t>
              </w:r>
            </w:hyperlink>
          </w:p>
        </w:tc>
      </w:tr>
      <w:tr w:rsidR="004728E3" w:rsidRPr="00DE16BA">
        <w:trPr>
          <w:trHeight w:val="144"/>
          <w:tblCellSpacing w:w="0" w:type="dxa"/>
        </w:trPr>
        <w:tc>
          <w:tcPr>
            <w:tcW w:w="366" w:type="dxa"/>
            <w:tcMar>
              <w:top w:w="50" w:type="dxa"/>
              <w:left w:w="100" w:type="dxa"/>
            </w:tcMar>
            <w:vAlign w:val="center"/>
          </w:tcPr>
          <w:p w:rsidR="004728E3" w:rsidRPr="000F3A74" w:rsidRDefault="000F3A74">
            <w:pPr>
              <w:spacing w:after="0"/>
              <w:rPr>
                <w:sz w:val="24"/>
                <w:szCs w:val="24"/>
              </w:rPr>
            </w:pPr>
            <w:r w:rsidRPr="000F3A74">
              <w:rPr>
                <w:rFonts w:ascii="Times New Roman" w:hAnsi="Times New Roman"/>
                <w:color w:val="000000"/>
                <w:sz w:val="24"/>
                <w:szCs w:val="24"/>
              </w:rPr>
              <w:t>68</w:t>
            </w:r>
          </w:p>
        </w:tc>
        <w:tc>
          <w:tcPr>
            <w:tcW w:w="3344"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Обобщение и систематизация знаний</w:t>
            </w:r>
          </w:p>
        </w:tc>
        <w:tc>
          <w:tcPr>
            <w:tcW w:w="812"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1 </w:t>
            </w:r>
          </w:p>
        </w:tc>
        <w:tc>
          <w:tcPr>
            <w:tcW w:w="1507" w:type="dxa"/>
            <w:tcMar>
              <w:top w:w="50" w:type="dxa"/>
              <w:left w:w="100" w:type="dxa"/>
            </w:tcMar>
            <w:vAlign w:val="center"/>
          </w:tcPr>
          <w:p w:rsidR="004728E3" w:rsidRPr="000F3A74" w:rsidRDefault="004728E3">
            <w:pPr>
              <w:spacing w:after="0"/>
              <w:ind w:left="135"/>
              <w:jc w:val="center"/>
              <w:rPr>
                <w:sz w:val="24"/>
                <w:szCs w:val="24"/>
              </w:rPr>
            </w:pPr>
          </w:p>
        </w:tc>
        <w:tc>
          <w:tcPr>
            <w:tcW w:w="1607" w:type="dxa"/>
            <w:tcMar>
              <w:top w:w="50" w:type="dxa"/>
              <w:left w:w="100" w:type="dxa"/>
            </w:tcMar>
            <w:vAlign w:val="center"/>
          </w:tcPr>
          <w:p w:rsidR="004728E3" w:rsidRPr="000F3A74" w:rsidRDefault="004728E3">
            <w:pPr>
              <w:spacing w:after="0"/>
              <w:ind w:left="135"/>
              <w:jc w:val="center"/>
              <w:rPr>
                <w:sz w:val="24"/>
                <w:szCs w:val="24"/>
              </w:rPr>
            </w:pPr>
          </w:p>
        </w:tc>
        <w:tc>
          <w:tcPr>
            <w:tcW w:w="1137" w:type="dxa"/>
            <w:tcMar>
              <w:top w:w="50" w:type="dxa"/>
              <w:left w:w="100" w:type="dxa"/>
            </w:tcMar>
            <w:vAlign w:val="center"/>
          </w:tcPr>
          <w:p w:rsidR="004728E3" w:rsidRPr="00ED43E0" w:rsidRDefault="00ED43E0">
            <w:pPr>
              <w:spacing w:after="0"/>
              <w:ind w:left="135"/>
              <w:rPr>
                <w:sz w:val="24"/>
                <w:szCs w:val="24"/>
                <w:lang w:val="ru-RU"/>
              </w:rPr>
            </w:pPr>
            <w:r>
              <w:rPr>
                <w:sz w:val="24"/>
                <w:szCs w:val="24"/>
                <w:lang w:val="ru-RU"/>
              </w:rPr>
              <w:t>34</w:t>
            </w:r>
          </w:p>
        </w:tc>
        <w:tc>
          <w:tcPr>
            <w:tcW w:w="1955" w:type="dxa"/>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 xml:space="preserve">Библиотека ЦОК </w:t>
            </w:r>
            <w:hyperlink r:id="rId157">
              <w:r w:rsidRPr="000F3A74">
                <w:rPr>
                  <w:rFonts w:ascii="Times New Roman" w:hAnsi="Times New Roman"/>
                  <w:color w:val="0000FF"/>
                  <w:sz w:val="24"/>
                  <w:szCs w:val="24"/>
                  <w:u w:val="single"/>
                </w:rPr>
                <w:t>https</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m</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edsoo</w:t>
              </w:r>
              <w:r w:rsidRPr="000F3A74">
                <w:rPr>
                  <w:rFonts w:ascii="Times New Roman" w:hAnsi="Times New Roman"/>
                  <w:color w:val="0000FF"/>
                  <w:sz w:val="24"/>
                  <w:szCs w:val="24"/>
                  <w:u w:val="single"/>
                  <w:lang w:val="ru-RU"/>
                </w:rPr>
                <w:t>.</w:t>
              </w:r>
              <w:r w:rsidRPr="000F3A74">
                <w:rPr>
                  <w:rFonts w:ascii="Times New Roman" w:hAnsi="Times New Roman"/>
                  <w:color w:val="0000FF"/>
                  <w:sz w:val="24"/>
                  <w:szCs w:val="24"/>
                  <w:u w:val="single"/>
                </w:rPr>
                <w:t>ru</w:t>
              </w:r>
              <w:r w:rsidRPr="000F3A74">
                <w:rPr>
                  <w:rFonts w:ascii="Times New Roman" w:hAnsi="Times New Roman"/>
                  <w:color w:val="0000FF"/>
                  <w:sz w:val="24"/>
                  <w:szCs w:val="24"/>
                  <w:u w:val="single"/>
                  <w:lang w:val="ru-RU"/>
                </w:rPr>
                <w:t>/00</w:t>
              </w:r>
              <w:r w:rsidRPr="000F3A74">
                <w:rPr>
                  <w:rFonts w:ascii="Times New Roman" w:hAnsi="Times New Roman"/>
                  <w:color w:val="0000FF"/>
                  <w:sz w:val="24"/>
                  <w:szCs w:val="24"/>
                  <w:u w:val="single"/>
                </w:rPr>
                <w:t>ad</w:t>
              </w:r>
              <w:r w:rsidRPr="000F3A74">
                <w:rPr>
                  <w:rFonts w:ascii="Times New Roman" w:hAnsi="Times New Roman"/>
                  <w:color w:val="0000FF"/>
                  <w:sz w:val="24"/>
                  <w:szCs w:val="24"/>
                  <w:u w:val="single"/>
                  <w:lang w:val="ru-RU"/>
                </w:rPr>
                <w:t>9</w:t>
              </w:r>
              <w:r w:rsidRPr="000F3A74">
                <w:rPr>
                  <w:rFonts w:ascii="Times New Roman" w:hAnsi="Times New Roman"/>
                  <w:color w:val="0000FF"/>
                  <w:sz w:val="24"/>
                  <w:szCs w:val="24"/>
                  <w:u w:val="single"/>
                </w:rPr>
                <w:t>cb</w:t>
              </w:r>
              <w:r w:rsidRPr="000F3A74">
                <w:rPr>
                  <w:rFonts w:ascii="Times New Roman" w:hAnsi="Times New Roman"/>
                  <w:color w:val="0000FF"/>
                  <w:sz w:val="24"/>
                  <w:szCs w:val="24"/>
                  <w:u w:val="single"/>
                  <w:lang w:val="ru-RU"/>
                </w:rPr>
                <w:t>2</w:t>
              </w:r>
            </w:hyperlink>
          </w:p>
        </w:tc>
      </w:tr>
      <w:tr w:rsidR="004728E3" w:rsidRPr="000F3A74">
        <w:trPr>
          <w:trHeight w:val="144"/>
          <w:tblCellSpacing w:w="0" w:type="dxa"/>
        </w:trPr>
        <w:tc>
          <w:tcPr>
            <w:tcW w:w="0" w:type="auto"/>
            <w:gridSpan w:val="2"/>
            <w:tcMar>
              <w:top w:w="50" w:type="dxa"/>
              <w:left w:w="100" w:type="dxa"/>
            </w:tcMar>
            <w:vAlign w:val="center"/>
          </w:tcPr>
          <w:p w:rsidR="004728E3" w:rsidRPr="000F3A74" w:rsidRDefault="000F3A74">
            <w:pPr>
              <w:spacing w:after="0"/>
              <w:ind w:left="135"/>
              <w:rPr>
                <w:sz w:val="24"/>
                <w:szCs w:val="24"/>
                <w:lang w:val="ru-RU"/>
              </w:rPr>
            </w:pPr>
            <w:r w:rsidRPr="000F3A74">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 xml:space="preserve">68 </w:t>
            </w:r>
          </w:p>
        </w:tc>
        <w:tc>
          <w:tcPr>
            <w:tcW w:w="15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4 </w:t>
            </w:r>
          </w:p>
        </w:tc>
        <w:tc>
          <w:tcPr>
            <w:tcW w:w="1607" w:type="dxa"/>
            <w:tcMar>
              <w:top w:w="50" w:type="dxa"/>
              <w:left w:w="100" w:type="dxa"/>
            </w:tcMar>
            <w:vAlign w:val="center"/>
          </w:tcPr>
          <w:p w:rsidR="004728E3" w:rsidRPr="000F3A74" w:rsidRDefault="000F3A74">
            <w:pPr>
              <w:spacing w:after="0"/>
              <w:ind w:left="135"/>
              <w:jc w:val="center"/>
              <w:rPr>
                <w:sz w:val="24"/>
                <w:szCs w:val="24"/>
              </w:rPr>
            </w:pPr>
            <w:r w:rsidRPr="000F3A74">
              <w:rPr>
                <w:rFonts w:ascii="Times New Roman" w:hAnsi="Times New Roman"/>
                <w:color w:val="000000"/>
                <w:sz w:val="24"/>
                <w:szCs w:val="24"/>
              </w:rPr>
              <w:t xml:space="preserve"> 7 </w:t>
            </w:r>
          </w:p>
        </w:tc>
        <w:tc>
          <w:tcPr>
            <w:tcW w:w="0" w:type="auto"/>
            <w:gridSpan w:val="2"/>
            <w:tcMar>
              <w:top w:w="50" w:type="dxa"/>
              <w:left w:w="100" w:type="dxa"/>
            </w:tcMar>
            <w:vAlign w:val="center"/>
          </w:tcPr>
          <w:p w:rsidR="004728E3" w:rsidRPr="000F3A74" w:rsidRDefault="004728E3">
            <w:pPr>
              <w:rPr>
                <w:sz w:val="24"/>
                <w:szCs w:val="24"/>
              </w:rPr>
            </w:pPr>
          </w:p>
        </w:tc>
      </w:tr>
    </w:tbl>
    <w:p w:rsidR="004728E3" w:rsidRPr="000F3A74" w:rsidRDefault="004728E3">
      <w:pPr>
        <w:rPr>
          <w:sz w:val="24"/>
          <w:szCs w:val="24"/>
        </w:rPr>
        <w:sectPr w:rsidR="004728E3" w:rsidRPr="000F3A74">
          <w:pgSz w:w="16383" w:h="11906" w:orient="landscape"/>
          <w:pgMar w:top="1134" w:right="850" w:bottom="1134" w:left="1701" w:header="720" w:footer="720" w:gutter="0"/>
          <w:cols w:space="720"/>
        </w:sectPr>
      </w:pPr>
    </w:p>
    <w:p w:rsidR="004728E3" w:rsidRPr="000F3A74" w:rsidRDefault="000F3A74">
      <w:pPr>
        <w:spacing w:before="199" w:after="199" w:line="336" w:lineRule="auto"/>
        <w:ind w:left="120"/>
        <w:rPr>
          <w:sz w:val="24"/>
          <w:szCs w:val="24"/>
          <w:lang w:val="ru-RU"/>
        </w:rPr>
      </w:pPr>
      <w:r w:rsidRPr="000F3A74">
        <w:rPr>
          <w:rFonts w:ascii="Times New Roman" w:hAnsi="Times New Roman"/>
          <w:b/>
          <w:color w:val="000000"/>
          <w:sz w:val="24"/>
          <w:szCs w:val="24"/>
          <w:lang w:val="ru-RU"/>
        </w:rPr>
        <w:lastRenderedPageBreak/>
        <w:t xml:space="preserve">ПРОВЕРЯЕМЫЕ ТРЕБОВАНИЯ К РЕЗУЛЬТАТАМ ОСВОЕНИЯ ОСНОВНОЙ </w:t>
      </w:r>
    </w:p>
    <w:p w:rsidR="004728E3" w:rsidRPr="000F3A74" w:rsidRDefault="000F3A74" w:rsidP="000F3A74">
      <w:pPr>
        <w:spacing w:before="199" w:after="199" w:line="336" w:lineRule="auto"/>
        <w:ind w:left="120"/>
        <w:rPr>
          <w:sz w:val="24"/>
          <w:szCs w:val="24"/>
          <w:lang w:val="ru-RU"/>
        </w:rPr>
      </w:pPr>
      <w:r w:rsidRPr="000F3A74">
        <w:rPr>
          <w:rFonts w:ascii="Times New Roman" w:hAnsi="Times New Roman"/>
          <w:b/>
          <w:color w:val="000000"/>
          <w:sz w:val="24"/>
          <w:szCs w:val="24"/>
        </w:rPr>
        <w:t>ОБРАЗОВАТЕЛЬНОЙ ПРОГРАММЫ</w:t>
      </w:r>
    </w:p>
    <w:p w:rsidR="004728E3" w:rsidRPr="000F3A74" w:rsidRDefault="000F3A74">
      <w:pPr>
        <w:spacing w:before="199" w:after="199" w:line="336" w:lineRule="auto"/>
        <w:ind w:left="120"/>
        <w:rPr>
          <w:sz w:val="24"/>
          <w:szCs w:val="24"/>
        </w:rPr>
      </w:pPr>
      <w:r w:rsidRPr="000F3A74">
        <w:rPr>
          <w:rFonts w:ascii="Times New Roman" w:hAnsi="Times New Roman"/>
          <w:b/>
          <w:color w:val="000000"/>
          <w:sz w:val="24"/>
          <w:szCs w:val="24"/>
        </w:rPr>
        <w:t>8 КЛАСС</w:t>
      </w:r>
    </w:p>
    <w:p w:rsidR="004728E3" w:rsidRPr="000F3A74" w:rsidRDefault="004728E3">
      <w:pPr>
        <w:spacing w:after="0"/>
        <w:ind w:left="120"/>
        <w:rPr>
          <w:sz w:val="24"/>
          <w:szCs w:val="24"/>
        </w:rPr>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3"/>
        <w:gridCol w:w="7389"/>
      </w:tblGrid>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rPr>
              <w:t xml:space="preserve"> Код проверяемого результата </w:t>
            </w:r>
          </w:p>
        </w:tc>
        <w:tc>
          <w:tcPr>
            <w:tcW w:w="12153" w:type="dxa"/>
            <w:tcMar>
              <w:top w:w="50" w:type="dxa"/>
              <w:left w:w="100" w:type="dxa"/>
            </w:tcMar>
            <w:vAlign w:val="center"/>
          </w:tcPr>
          <w:p w:rsidR="004728E3" w:rsidRPr="000F3A74" w:rsidRDefault="000F3A74">
            <w:pPr>
              <w:spacing w:after="0"/>
              <w:ind w:left="272"/>
              <w:rPr>
                <w:sz w:val="24"/>
                <w:szCs w:val="24"/>
                <w:lang w:val="ru-RU"/>
              </w:rPr>
            </w:pPr>
            <w:r w:rsidRPr="000F3A7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 теме: «Первоначальные химические понятия»</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законов сохранения массы веществ, постоянства состава, атомно-молекулярного учения, закона Авогадро</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1.5</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определять валентность атомов элементов в бинарных соединениях</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1.6</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1.7</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вычислять относительную молекулярную и молярную массы веществ</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1.8</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вычислять массовую долю химического элемента по формуле соединения,</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1.9</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вычислять массовую долю вещества в растворе </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1.10</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применять естественнонаучные методы познания – наблюдение, измерение, моделирование, эксперимент (реальный и мысленный)</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 теме: «Важнейшие представители неорганических веществ»</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оксид, кислота, основание, соль</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2.2</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определять принадлежность веществ к определённому классу соединений по формулам</w:t>
            </w:r>
          </w:p>
        </w:tc>
      </w:tr>
      <w:tr w:rsidR="004728E3" w:rsidRPr="000F3A74">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2.3</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классифицировать неорганические вещества</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2.4</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2.5</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2.6</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2.7</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проводить расчёты по уравнению химической реакции</w:t>
            </w:r>
          </w:p>
        </w:tc>
      </w:tr>
      <w:tr w:rsidR="004728E3" w:rsidRPr="000F3A74">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По теме: «Периодический закон и Периодическая система химических элементов Д. И. Менделеева. </w:t>
            </w:r>
            <w:r w:rsidRPr="000F3A74">
              <w:rPr>
                <w:rFonts w:ascii="Times New Roman" w:hAnsi="Times New Roman"/>
                <w:color w:val="000000"/>
                <w:sz w:val="24"/>
                <w:szCs w:val="24"/>
              </w:rPr>
              <w:t xml:space="preserve">Строение атомов. Химическая связь. Окислительно-восстановительные реакции» </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3.1</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4728E3" w:rsidRPr="000F3A74">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3.2</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классифицировать химические элементы</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3.3</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3.4</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3.5</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3.6</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определять степень окисления элементов в бинарных соединениях</w:t>
            </w:r>
          </w:p>
        </w:tc>
      </w:tr>
      <w:tr w:rsidR="004728E3" w:rsidRPr="00DE16BA">
        <w:trPr>
          <w:trHeight w:val="144"/>
          <w:tblCellSpacing w:w="0" w:type="dxa"/>
        </w:trPr>
        <w:tc>
          <w:tcPr>
            <w:tcW w:w="1764"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3.7</w:t>
            </w:r>
          </w:p>
        </w:tc>
        <w:tc>
          <w:tcPr>
            <w:tcW w:w="12153"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определять вид химической связи (ковалентная и ионная) в неорганических соединениях</w:t>
            </w:r>
          </w:p>
        </w:tc>
      </w:tr>
    </w:tbl>
    <w:p w:rsidR="004728E3" w:rsidRPr="000F3A74" w:rsidRDefault="004728E3">
      <w:pPr>
        <w:spacing w:after="0"/>
        <w:ind w:left="120"/>
        <w:rPr>
          <w:sz w:val="24"/>
          <w:szCs w:val="24"/>
          <w:lang w:val="ru-RU"/>
        </w:rPr>
      </w:pPr>
    </w:p>
    <w:p w:rsidR="004728E3" w:rsidRPr="000F3A74" w:rsidRDefault="000F3A74">
      <w:pPr>
        <w:spacing w:before="199" w:after="199"/>
        <w:ind w:left="120"/>
        <w:rPr>
          <w:sz w:val="24"/>
          <w:szCs w:val="24"/>
        </w:rPr>
      </w:pPr>
      <w:r w:rsidRPr="000F3A74">
        <w:rPr>
          <w:rFonts w:ascii="Times New Roman" w:hAnsi="Times New Roman"/>
          <w:b/>
          <w:color w:val="000000"/>
          <w:sz w:val="24"/>
          <w:szCs w:val="24"/>
        </w:rPr>
        <w:t>9 КЛАСС</w:t>
      </w:r>
    </w:p>
    <w:p w:rsidR="004728E3" w:rsidRPr="000F3A74" w:rsidRDefault="004728E3">
      <w:pPr>
        <w:spacing w:after="0"/>
        <w:ind w:left="120"/>
        <w:rPr>
          <w:sz w:val="24"/>
          <w:szCs w:val="24"/>
        </w:rPr>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3"/>
        <w:gridCol w:w="7389"/>
      </w:tblGrid>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rPr>
              <w:t xml:space="preserve"> Код проверяемого результата </w:t>
            </w:r>
          </w:p>
        </w:tc>
        <w:tc>
          <w:tcPr>
            <w:tcW w:w="11801" w:type="dxa"/>
            <w:tcMar>
              <w:top w:w="50" w:type="dxa"/>
              <w:left w:w="100" w:type="dxa"/>
            </w:tcMar>
            <w:vAlign w:val="center"/>
          </w:tcPr>
          <w:p w:rsidR="004728E3" w:rsidRPr="000F3A74" w:rsidRDefault="000F3A74">
            <w:pPr>
              <w:spacing w:after="0"/>
              <w:ind w:left="272"/>
              <w:rPr>
                <w:sz w:val="24"/>
                <w:szCs w:val="24"/>
                <w:lang w:val="ru-RU"/>
              </w:rPr>
            </w:pPr>
            <w:r w:rsidRPr="000F3A7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 теме: «Вещество и химическая реакция»</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1.3</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1.5</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проводить расчёты по уравнению химической реакции</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 темам: «Неметаллы и их соединения» и «Металлы и их соединения»</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2.2</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2.3</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2.4</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2.5</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 теме: «Химия и окружающая среда»</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3.1</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раскрывать смысл основных химических понятий: ПДК вещества; коррозия металлов</w:t>
            </w:r>
          </w:p>
        </w:tc>
      </w:tr>
      <w:tr w:rsidR="004728E3" w:rsidRPr="00DE16BA">
        <w:trPr>
          <w:trHeight w:val="144"/>
          <w:tblCellSpacing w:w="0" w:type="dxa"/>
        </w:trPr>
        <w:tc>
          <w:tcPr>
            <w:tcW w:w="198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3.2</w:t>
            </w:r>
          </w:p>
        </w:tc>
        <w:tc>
          <w:tcPr>
            <w:tcW w:w="11801"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w:t>
            </w:r>
            <w:r w:rsidRPr="000F3A74">
              <w:rPr>
                <w:rFonts w:ascii="Times New Roman" w:hAnsi="Times New Roman"/>
                <w:color w:val="000000"/>
                <w:sz w:val="24"/>
                <w:szCs w:val="24"/>
                <w:lang w:val="ru-RU"/>
              </w:rPr>
              <w:lastRenderedPageBreak/>
              <w:t>методы познания – наблюдение, измерение, моделирование, эксперимент (реальный и мысленный)</w:t>
            </w:r>
          </w:p>
        </w:tc>
      </w:tr>
    </w:tbl>
    <w:p w:rsidR="004728E3" w:rsidRDefault="004728E3">
      <w:pPr>
        <w:spacing w:after="0"/>
        <w:ind w:left="120"/>
        <w:rPr>
          <w:sz w:val="24"/>
          <w:szCs w:val="24"/>
          <w:lang w:val="ru-RU"/>
        </w:rPr>
      </w:pPr>
    </w:p>
    <w:p w:rsidR="000F3A74" w:rsidRDefault="000F3A74">
      <w:pPr>
        <w:spacing w:after="0"/>
        <w:ind w:left="120"/>
        <w:rPr>
          <w:sz w:val="24"/>
          <w:szCs w:val="24"/>
          <w:lang w:val="ru-RU"/>
        </w:rPr>
      </w:pPr>
    </w:p>
    <w:p w:rsidR="004728E3" w:rsidRPr="000F3A74" w:rsidRDefault="000F3A74" w:rsidP="000F3A74">
      <w:pPr>
        <w:spacing w:before="199" w:after="120" w:line="336" w:lineRule="auto"/>
        <w:rPr>
          <w:sz w:val="24"/>
          <w:szCs w:val="24"/>
        </w:rPr>
      </w:pPr>
      <w:r w:rsidRPr="000F3A74">
        <w:rPr>
          <w:rFonts w:ascii="Times New Roman" w:hAnsi="Times New Roman"/>
          <w:b/>
          <w:color w:val="000000"/>
          <w:sz w:val="24"/>
          <w:szCs w:val="24"/>
        </w:rPr>
        <w:t>ПРОВЕРЯЕМЫЕ ЭЛЕМЕНТЫ СОДЕРЖАНИЯ</w:t>
      </w:r>
    </w:p>
    <w:p w:rsidR="004728E3" w:rsidRPr="000F3A74" w:rsidRDefault="000F3A74" w:rsidP="000F3A74">
      <w:pPr>
        <w:spacing w:before="199" w:after="120" w:line="336" w:lineRule="auto"/>
        <w:rPr>
          <w:sz w:val="24"/>
          <w:szCs w:val="24"/>
        </w:rPr>
      </w:pPr>
      <w:r w:rsidRPr="000F3A74">
        <w:rPr>
          <w:rFonts w:ascii="Times New Roman" w:hAnsi="Times New Roman"/>
          <w:b/>
          <w:color w:val="000000"/>
          <w:sz w:val="24"/>
          <w:szCs w:val="24"/>
        </w:rPr>
        <w:t>8 КЛАСС</w:t>
      </w:r>
    </w:p>
    <w:p w:rsidR="004728E3" w:rsidRPr="000F3A74" w:rsidRDefault="004728E3">
      <w:pPr>
        <w:spacing w:after="0"/>
        <w:ind w:left="120"/>
        <w:rPr>
          <w:sz w:val="24"/>
          <w:szCs w:val="24"/>
        </w:rPr>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6"/>
        <w:gridCol w:w="8296"/>
      </w:tblGrid>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shd w:val="clear" w:color="auto" w:fill="FFFFFF"/>
              </w:rPr>
              <w:t>Код</w:t>
            </w:r>
          </w:p>
        </w:tc>
        <w:tc>
          <w:tcPr>
            <w:tcW w:w="13059"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rPr>
              <w:t xml:space="preserve"> Проверяемый элемент содержания </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Первоначальные химические понятия</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Предмет химии. Роль химии в жизни человека. Химия в системе наук. Тела и вещества. </w:t>
            </w:r>
            <w:r w:rsidRPr="000F3A74">
              <w:rPr>
                <w:rFonts w:ascii="Times New Roman" w:hAnsi="Times New Roman"/>
                <w:color w:val="000000"/>
                <w:sz w:val="24"/>
                <w:szCs w:val="24"/>
              </w:rPr>
              <w:t>Физические свойства веществ. Агрегатное состояние веществ</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Понятие о методах познания в химии. Чистые вещества и смеси. Способы разделения смесей</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sidRPr="000F3A74">
              <w:rPr>
                <w:rFonts w:ascii="Times New Roman" w:hAnsi="Times New Roman"/>
                <w:color w:val="000000"/>
                <w:sz w:val="24"/>
                <w:szCs w:val="24"/>
              </w:rPr>
              <w:t>Атомно-молекулярное учение</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0F3A74">
              <w:rPr>
                <w:rFonts w:ascii="Times New Roman" w:hAnsi="Times New Roman"/>
                <w:color w:val="000000"/>
                <w:sz w:val="24"/>
                <w:szCs w:val="24"/>
              </w:rPr>
              <w:t>Относительная молекулярная масса. Массовая доля химического элемента в соединении</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1.5</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sidRPr="000F3A74">
              <w:rPr>
                <w:rFonts w:ascii="Times New Roman" w:hAnsi="Times New Roman"/>
                <w:color w:val="000000"/>
                <w:sz w:val="24"/>
                <w:szCs w:val="24"/>
              </w:rPr>
              <w:t>Расчёты по формулам химических соединений</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1.6</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1.7</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w:t>
            </w:r>
            <w:r w:rsidRPr="000F3A74">
              <w:rPr>
                <w:rFonts w:ascii="Times New Roman" w:hAnsi="Times New Roman"/>
                <w:color w:val="000000"/>
                <w:sz w:val="24"/>
                <w:szCs w:val="24"/>
                <w:lang w:val="ru-RU"/>
              </w:rPr>
              <w:lastRenderedPageBreak/>
              <w:t>взаимодействие серной кислоты с хлоридом бария, разложение гидроксида меди(</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при нагревании, взаимодействие железа с раствором соли меди(</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2</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Важнейшие представители неорганических веществ</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sidRPr="000F3A74">
              <w:rPr>
                <w:rFonts w:ascii="Times New Roman" w:hAnsi="Times New Roman"/>
                <w:color w:val="000000"/>
                <w:sz w:val="24"/>
                <w:szCs w:val="24"/>
              </w:rPr>
              <w:t>Круговорот кислорода в природе. Озон – аллотропная модификация кислорода</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2.2</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2.3</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pacing w:val="-4"/>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0F3A74">
              <w:rPr>
                <w:rFonts w:ascii="Times New Roman" w:hAnsi="Times New Roman"/>
                <w:color w:val="000000"/>
                <w:spacing w:val="-4"/>
                <w:sz w:val="24"/>
                <w:szCs w:val="24"/>
              </w:rPr>
              <w:t>Кислоты и соли</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2.4</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Молярный объём газов. Расчёты по химическим уравнениям</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2.5</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sidRPr="000F3A74">
              <w:rPr>
                <w:rFonts w:ascii="Times New Roman" w:hAnsi="Times New Roman"/>
                <w:color w:val="000000"/>
                <w:sz w:val="24"/>
                <w:szCs w:val="24"/>
              </w:rPr>
              <w:t>Загрязнение природных вод. Охрана и очистка природных вод</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2.6</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0F3A74">
              <w:rPr>
                <w:rFonts w:ascii="Times New Roman" w:hAnsi="Times New Roman"/>
                <w:color w:val="000000"/>
                <w:sz w:val="24"/>
                <w:szCs w:val="24"/>
              </w:rPr>
              <w:t>Физические и химические свойства оксидов. Получение оксидов</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2.7</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Основания. Классификация оснований: щёлочи и нерастворимые основания. </w:t>
            </w:r>
            <w:r w:rsidRPr="000F3A74">
              <w:rPr>
                <w:rFonts w:ascii="Times New Roman" w:hAnsi="Times New Roman"/>
                <w:color w:val="000000"/>
                <w:sz w:val="24"/>
                <w:szCs w:val="24"/>
              </w:rPr>
              <w:t>Номенклатура оснований. Физические и химические свойства оснований. Получение оснований</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2.8</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Кислоты. Классификация кислот. Номенклатура кислот. Физические и химические свойства кислот. </w:t>
            </w:r>
            <w:r w:rsidRPr="000F3A74">
              <w:rPr>
                <w:rFonts w:ascii="Times New Roman" w:hAnsi="Times New Roman"/>
                <w:color w:val="000000"/>
                <w:sz w:val="24"/>
                <w:szCs w:val="24"/>
              </w:rPr>
              <w:t xml:space="preserve">Ряд активности металлов Н.Н. Бекетова. </w:t>
            </w:r>
            <w:r w:rsidRPr="000F3A74">
              <w:rPr>
                <w:rFonts w:ascii="Times New Roman" w:hAnsi="Times New Roman"/>
                <w:color w:val="000000"/>
                <w:sz w:val="24"/>
                <w:szCs w:val="24"/>
              </w:rPr>
              <w:lastRenderedPageBreak/>
              <w:t>Получение кислот</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2.9</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Соли. Номенклатура солей. Физические и химические свойства солей. </w:t>
            </w:r>
            <w:r w:rsidRPr="000F3A74">
              <w:rPr>
                <w:rFonts w:ascii="Times New Roman" w:hAnsi="Times New Roman"/>
                <w:color w:val="000000"/>
                <w:sz w:val="24"/>
                <w:szCs w:val="24"/>
              </w:rPr>
              <w:t>Получение солей</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2.10</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Генетическая связь между классами неорганических соединений</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2.11</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w:t>
            </w:r>
          </w:p>
        </w:tc>
        <w:tc>
          <w:tcPr>
            <w:tcW w:w="13059" w:type="dxa"/>
            <w:tcMar>
              <w:top w:w="50" w:type="dxa"/>
              <w:left w:w="100" w:type="dxa"/>
            </w:tcMar>
            <w:vAlign w:val="center"/>
          </w:tcPr>
          <w:p w:rsidR="004728E3" w:rsidRPr="000F3A74" w:rsidRDefault="000F3A74">
            <w:pPr>
              <w:spacing w:after="0" w:line="336" w:lineRule="auto"/>
              <w:ind w:left="365"/>
              <w:rPr>
                <w:sz w:val="24"/>
                <w:szCs w:val="24"/>
              </w:rPr>
            </w:pPr>
            <w:r w:rsidRPr="000F3A74">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w:t>
            </w:r>
            <w:r w:rsidRPr="000F3A74">
              <w:rPr>
                <w:rFonts w:ascii="Times New Roman" w:hAnsi="Times New Roman"/>
                <w:color w:val="000000"/>
                <w:sz w:val="24"/>
                <w:szCs w:val="24"/>
              </w:rPr>
              <w:t>Строение атомов. Химическая связь. Окислительно-восстановительные реакции</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3.1</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0F3A74">
              <w:rPr>
                <w:rFonts w:ascii="Times New Roman" w:hAnsi="Times New Roman"/>
                <w:color w:val="000000"/>
                <w:sz w:val="24"/>
                <w:szCs w:val="24"/>
              </w:rPr>
              <w:t>Элементы, которые образуют амфотерные оксиды и гидроксиды</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3.2</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w:t>
            </w:r>
            <w:r w:rsidRPr="000F3A74">
              <w:rPr>
                <w:rFonts w:ascii="Times New Roman" w:hAnsi="Times New Roman"/>
                <w:color w:val="000000"/>
                <w:sz w:val="24"/>
                <w:szCs w:val="24"/>
                <w:lang w:val="ru-RU"/>
              </w:rPr>
              <w:lastRenderedPageBreak/>
              <w:t>периода и группы элемента</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3.3</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3.4</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0F3A74">
              <w:rPr>
                <w:rFonts w:ascii="Times New Roman" w:hAnsi="Times New Roman"/>
                <w:color w:val="000000"/>
                <w:sz w:val="24"/>
                <w:szCs w:val="24"/>
              </w:rPr>
              <w:t>Д.И. Менделеев – учёный и гражданин</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3.5</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rsidR="004728E3" w:rsidRPr="000F3A74">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3.6</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Степень окисления. Окислительновосстановительные реакции. Процессы окисления и восстановления. </w:t>
            </w:r>
            <w:r w:rsidRPr="000F3A74">
              <w:rPr>
                <w:rFonts w:ascii="Times New Roman" w:hAnsi="Times New Roman"/>
                <w:color w:val="000000"/>
                <w:sz w:val="24"/>
                <w:szCs w:val="24"/>
              </w:rPr>
              <w:t>Окислители и восстановители</w:t>
            </w:r>
          </w:p>
        </w:tc>
      </w:tr>
      <w:tr w:rsidR="004728E3" w:rsidRPr="00DE16BA">
        <w:trPr>
          <w:trHeight w:val="144"/>
          <w:tblCellSpacing w:w="0" w:type="dxa"/>
        </w:trPr>
        <w:tc>
          <w:tcPr>
            <w:tcW w:w="1187"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3.7</w:t>
            </w:r>
          </w:p>
        </w:tc>
        <w:tc>
          <w:tcPr>
            <w:tcW w:w="1305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4728E3" w:rsidRPr="000F3A74" w:rsidRDefault="004728E3">
      <w:pPr>
        <w:spacing w:after="0"/>
        <w:ind w:left="120"/>
        <w:rPr>
          <w:sz w:val="24"/>
          <w:szCs w:val="24"/>
          <w:lang w:val="ru-RU"/>
        </w:rPr>
      </w:pPr>
    </w:p>
    <w:p w:rsidR="004728E3" w:rsidRPr="000F3A74" w:rsidRDefault="000F3A74">
      <w:pPr>
        <w:spacing w:before="199" w:after="199"/>
        <w:ind w:left="120"/>
        <w:rPr>
          <w:sz w:val="24"/>
          <w:szCs w:val="24"/>
        </w:rPr>
      </w:pPr>
      <w:r w:rsidRPr="000F3A74">
        <w:rPr>
          <w:rFonts w:ascii="Times New Roman" w:hAnsi="Times New Roman"/>
          <w:b/>
          <w:color w:val="000000"/>
          <w:sz w:val="24"/>
          <w:szCs w:val="24"/>
        </w:rPr>
        <w:t>9 КЛАСС</w:t>
      </w:r>
    </w:p>
    <w:p w:rsidR="004728E3" w:rsidRPr="000F3A74" w:rsidRDefault="004728E3">
      <w:pPr>
        <w:spacing w:after="0"/>
        <w:ind w:left="120"/>
        <w:rPr>
          <w:sz w:val="24"/>
          <w:szCs w:val="24"/>
        </w:rPr>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0"/>
        <w:gridCol w:w="8322"/>
      </w:tblGrid>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rPr>
              <w:t xml:space="preserve"> Код </w:t>
            </w:r>
          </w:p>
        </w:tc>
        <w:tc>
          <w:tcPr>
            <w:tcW w:w="13046"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rPr>
              <w:t xml:space="preserve"> Проверяемый элемент содержания </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Вещество и химическая реакция. Повторение </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1.3</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1.5</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1.6</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rPr>
            </w:pPr>
            <w:r w:rsidRPr="000F3A74">
              <w:rPr>
                <w:rFonts w:ascii="Times New Roman" w:hAnsi="Times New Roman"/>
                <w:color w:val="000000"/>
                <w:sz w:val="24"/>
                <w:szCs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0F3A74">
              <w:rPr>
                <w:rFonts w:ascii="Times New Roman" w:hAnsi="Times New Roman"/>
                <w:color w:val="000000"/>
                <w:sz w:val="24"/>
                <w:szCs w:val="24"/>
              </w:rPr>
              <w:t>Качественные реакции на ионы. Понятие о гидролизе солей</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1.7</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rPr>
            </w:pPr>
            <w:r w:rsidRPr="000F3A74">
              <w:rPr>
                <w:rFonts w:ascii="Times New Roman" w:hAnsi="Times New Roman"/>
                <w:color w:val="000000"/>
                <w:sz w:val="24"/>
                <w:szCs w:val="24"/>
              </w:rPr>
              <w:t>Неметаллы и их соединения</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w:t>
            </w:r>
            <w:r w:rsidRPr="000F3A74">
              <w:rPr>
                <w:rFonts w:ascii="Times New Roman" w:hAnsi="Times New Roman"/>
                <w:color w:val="000000"/>
                <w:sz w:val="24"/>
                <w:szCs w:val="24"/>
                <w:lang w:val="ru-RU"/>
              </w:rPr>
              <w:lastRenderedPageBreak/>
              <w:t xml:space="preserve">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sidRPr="000F3A74">
              <w:rPr>
                <w:rFonts w:ascii="Times New Roman" w:hAnsi="Times New Roman"/>
                <w:color w:val="000000"/>
                <w:sz w:val="24"/>
                <w:szCs w:val="24"/>
              </w:rPr>
              <w:t>Важнейшие хлориды и их нахождение в природе</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2.2</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VI</w:t>
            </w:r>
            <w:r w:rsidRPr="000F3A74">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2.3</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2.4</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Фосфор, аллотропные модификации фосфора, физические и химические свойства. Оксид фосфора(</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xml:space="preserve">) и фосфорная кислота, физические и химические свойства, получение. </w:t>
            </w:r>
            <w:r w:rsidRPr="000F3A74">
              <w:rPr>
                <w:rFonts w:ascii="Times New Roman" w:hAnsi="Times New Roman"/>
                <w:color w:val="000000"/>
                <w:sz w:val="24"/>
                <w:szCs w:val="24"/>
              </w:rPr>
              <w:t>Использование фосфатов в качестве минеральных удобрений</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2.5</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Общая характеристика элементов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w:t>
            </w:r>
            <w:r w:rsidRPr="000F3A74">
              <w:rPr>
                <w:rFonts w:ascii="Times New Roman" w:hAnsi="Times New Roman"/>
                <w:color w:val="000000"/>
                <w:sz w:val="24"/>
                <w:szCs w:val="24"/>
                <w:lang w:val="ru-RU"/>
              </w:rPr>
              <w:lastRenderedPageBreak/>
              <w:t>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2.6</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0F3A74">
              <w:rPr>
                <w:rFonts w:ascii="Times New Roman" w:hAnsi="Times New Roman"/>
                <w:color w:val="000000"/>
                <w:sz w:val="24"/>
                <w:szCs w:val="24"/>
              </w:rPr>
              <w:t>Материальное единство органических и неорганических соединений</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2.7</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0F3A74">
              <w:rPr>
                <w:rFonts w:ascii="Times New Roman" w:hAnsi="Times New Roman"/>
                <w:color w:val="000000"/>
                <w:sz w:val="24"/>
                <w:szCs w:val="24"/>
              </w:rPr>
              <w:t>Проблемы безопасного использования строительных материалов в повседневной жизни</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2.8</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0F3A74">
              <w:rPr>
                <w:rFonts w:ascii="Times New Roman" w:hAnsi="Times New Roman"/>
                <w:color w:val="000000"/>
                <w:sz w:val="24"/>
                <w:szCs w:val="24"/>
                <w:lang w:val="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3</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rPr>
            </w:pPr>
            <w:r w:rsidRPr="000F3A74">
              <w:rPr>
                <w:rFonts w:ascii="Times New Roman" w:hAnsi="Times New Roman"/>
                <w:color w:val="000000"/>
                <w:sz w:val="24"/>
                <w:szCs w:val="24"/>
              </w:rPr>
              <w:t xml:space="preserve">Металлы и их соединения </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3.1</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3.2</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3.3</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0F3A74">
              <w:rPr>
                <w:rFonts w:ascii="Times New Roman" w:hAnsi="Times New Roman"/>
                <w:color w:val="000000"/>
                <w:sz w:val="24"/>
                <w:szCs w:val="24"/>
              </w:rPr>
              <w:t>Применение щелочных металлов и их соединений</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3.4</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0F3A74">
              <w:rPr>
                <w:rFonts w:ascii="Times New Roman" w:hAnsi="Times New Roman"/>
                <w:color w:val="000000"/>
                <w:sz w:val="24"/>
                <w:szCs w:val="24"/>
              </w:rPr>
              <w:t>Жёсткость воды и способы её устранения</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3.5</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pacing w:val="-3"/>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3.6</w:t>
            </w:r>
          </w:p>
        </w:tc>
        <w:tc>
          <w:tcPr>
            <w:tcW w:w="13046"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w:t>
            </w:r>
            <w:r w:rsidRPr="000F3A74">
              <w:rPr>
                <w:rFonts w:ascii="Times New Roman" w:hAnsi="Times New Roman"/>
                <w:color w:val="000000"/>
                <w:sz w:val="24"/>
                <w:szCs w:val="24"/>
                <w:lang w:val="ru-RU"/>
              </w:rPr>
              <w:lastRenderedPageBreak/>
              <w:t>химические свойства железа. Оксиды, гидроксиды и соли железа(</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и железа(</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их состав, свойства и получение</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3.7</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и железа(</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меди(</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rPr>
            </w:pPr>
            <w:r w:rsidRPr="000F3A74">
              <w:rPr>
                <w:rFonts w:ascii="Times New Roman" w:hAnsi="Times New Roman"/>
                <w:color w:val="000000"/>
                <w:sz w:val="24"/>
                <w:szCs w:val="24"/>
              </w:rPr>
              <w:t xml:space="preserve">Химия и окружающая среда </w:t>
            </w:r>
          </w:p>
        </w:tc>
      </w:tr>
      <w:tr w:rsidR="004728E3" w:rsidRPr="000F3A74">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4.1</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rPr>
            </w:pPr>
            <w:r w:rsidRPr="000F3A74">
              <w:rPr>
                <w:rFonts w:ascii="Times New Roman" w:hAnsi="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sidRPr="000F3A74">
              <w:rPr>
                <w:rFonts w:ascii="Times New Roman" w:hAnsi="Times New Roman"/>
                <w:color w:val="000000"/>
                <w:sz w:val="24"/>
                <w:szCs w:val="24"/>
              </w:rPr>
              <w:t>Первая помощь при химических ожогах и отравлениях</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4.2</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4728E3" w:rsidRPr="00DE16BA">
        <w:trPr>
          <w:trHeight w:val="144"/>
          <w:tblCellSpacing w:w="0" w:type="dxa"/>
        </w:trPr>
        <w:tc>
          <w:tcPr>
            <w:tcW w:w="1196"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4.3</w:t>
            </w:r>
          </w:p>
        </w:tc>
        <w:tc>
          <w:tcPr>
            <w:tcW w:w="13046" w:type="dxa"/>
            <w:tcMar>
              <w:top w:w="50" w:type="dxa"/>
              <w:left w:w="100" w:type="dxa"/>
            </w:tcMar>
            <w:vAlign w:val="center"/>
          </w:tcPr>
          <w:p w:rsidR="004728E3" w:rsidRPr="000F3A74" w:rsidRDefault="000F3A74">
            <w:pPr>
              <w:shd w:val="clear" w:color="auto" w:fill="FFFFFF"/>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rsidR="004728E3" w:rsidRPr="000F3A74" w:rsidRDefault="004728E3">
      <w:pPr>
        <w:spacing w:after="0"/>
        <w:ind w:left="120"/>
        <w:rPr>
          <w:sz w:val="24"/>
          <w:szCs w:val="24"/>
          <w:lang w:val="ru-RU"/>
        </w:rPr>
      </w:pPr>
    </w:p>
    <w:p w:rsidR="004728E3" w:rsidRDefault="004728E3">
      <w:pPr>
        <w:rPr>
          <w:sz w:val="24"/>
          <w:szCs w:val="24"/>
          <w:lang w:val="ru-RU"/>
        </w:rPr>
      </w:pPr>
      <w:bookmarkStart w:id="7" w:name="block-51474074"/>
    </w:p>
    <w:p w:rsidR="000F3A74" w:rsidRDefault="000F3A74">
      <w:pPr>
        <w:rPr>
          <w:sz w:val="24"/>
          <w:szCs w:val="24"/>
          <w:lang w:val="ru-RU"/>
        </w:rPr>
      </w:pPr>
    </w:p>
    <w:bookmarkEnd w:id="7"/>
    <w:p w:rsidR="004728E3" w:rsidRPr="000F3A74" w:rsidRDefault="000F3A74" w:rsidP="000F3A74">
      <w:pPr>
        <w:spacing w:before="199" w:after="120" w:line="336" w:lineRule="auto"/>
        <w:rPr>
          <w:sz w:val="24"/>
          <w:szCs w:val="24"/>
          <w:lang w:val="ru-RU"/>
        </w:rPr>
      </w:pPr>
      <w:r w:rsidRPr="000F3A74">
        <w:rPr>
          <w:rFonts w:ascii="Times New Roman" w:hAnsi="Times New Roman"/>
          <w:b/>
          <w:color w:val="000000"/>
          <w:sz w:val="24"/>
          <w:szCs w:val="24"/>
          <w:lang w:val="ru-RU"/>
        </w:rPr>
        <w:t>ПРОВЕРЯЕМЫЕ НА ОГЭ ПО ХИМИИ ТРЕБОВАНИЯ К РЕЗУЛЬТАТАМ ОСВОЕНИЯ ОСНОВНОЙ ОБРАЗОВАТЕЛЬНОЙ ПРОГРАММЫ ОСНОВНОГО ОБЩЕГО ОБРАЗОВАНИЯ</w:t>
      </w:r>
    </w:p>
    <w:p w:rsidR="004728E3" w:rsidRPr="000F3A74" w:rsidRDefault="004728E3">
      <w:pPr>
        <w:spacing w:after="0" w:line="336" w:lineRule="auto"/>
        <w:ind w:left="120"/>
        <w:rPr>
          <w:sz w:val="24"/>
          <w:szCs w:val="24"/>
          <w:lang w:val="ru-RU"/>
        </w:rPr>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8"/>
        <w:gridCol w:w="7384"/>
      </w:tblGrid>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lang w:val="ru-RU"/>
              </w:rPr>
              <w:t xml:space="preserve"> </w:t>
            </w:r>
            <w:r w:rsidRPr="000F3A74">
              <w:rPr>
                <w:rFonts w:ascii="Times New Roman" w:hAnsi="Times New Roman"/>
                <w:b/>
                <w:color w:val="000000"/>
                <w:sz w:val="24"/>
                <w:szCs w:val="24"/>
              </w:rPr>
              <w:t xml:space="preserve">Код </w:t>
            </w:r>
            <w:r w:rsidRPr="000F3A74">
              <w:rPr>
                <w:rFonts w:ascii="Times New Roman" w:hAnsi="Times New Roman"/>
                <w:b/>
                <w:color w:val="000000"/>
                <w:sz w:val="24"/>
                <w:szCs w:val="24"/>
              </w:rPr>
              <w:lastRenderedPageBreak/>
              <w:t xml:space="preserve">проверяемого требования </w:t>
            </w:r>
          </w:p>
        </w:tc>
        <w:tc>
          <w:tcPr>
            <w:tcW w:w="11399" w:type="dxa"/>
            <w:tcMar>
              <w:top w:w="50" w:type="dxa"/>
              <w:left w:w="100" w:type="dxa"/>
            </w:tcMar>
            <w:vAlign w:val="center"/>
          </w:tcPr>
          <w:p w:rsidR="004728E3" w:rsidRPr="000F3A74" w:rsidRDefault="000F3A74">
            <w:pPr>
              <w:spacing w:after="0"/>
              <w:ind w:left="272"/>
              <w:rPr>
                <w:sz w:val="24"/>
                <w:szCs w:val="24"/>
                <w:lang w:val="ru-RU"/>
              </w:rPr>
            </w:pPr>
            <w:r w:rsidRPr="000F3A74">
              <w:rPr>
                <w:rFonts w:ascii="Times New Roman" w:hAnsi="Times New Roman"/>
                <w:b/>
                <w:color w:val="000000"/>
                <w:sz w:val="24"/>
                <w:szCs w:val="24"/>
                <w:lang w:val="ru-RU"/>
              </w:rPr>
              <w:lastRenderedPageBreak/>
              <w:t xml:space="preserve"> Проверяемые требования к предметным результатам </w:t>
            </w:r>
            <w:r w:rsidRPr="000F3A74">
              <w:rPr>
                <w:rFonts w:ascii="Times New Roman" w:hAnsi="Times New Roman"/>
                <w:b/>
                <w:color w:val="000000"/>
                <w:sz w:val="24"/>
                <w:szCs w:val="24"/>
                <w:lang w:val="ru-RU"/>
              </w:rPr>
              <w:lastRenderedPageBreak/>
              <w:t xml:space="preserve">базового уровня освоения основной образовательной программы основного общего образования на основе ФГОС </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Представление:</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pacing w:val="-2"/>
                <w:sz w:val="24"/>
                <w:szCs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w:t>
            </w:r>
            <w:r w:rsidRPr="000F3A74">
              <w:rPr>
                <w:rFonts w:ascii="Times New Roman" w:hAnsi="Times New Roman"/>
                <w:color w:val="000000"/>
                <w:spacing w:val="-2"/>
                <w:sz w:val="24"/>
                <w:szCs w:val="24"/>
                <w:lang w:val="ru-RU"/>
              </w:rPr>
              <w:lastRenderedPageBreak/>
              <w:t>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2.2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теории химии: атомно-молекулярная теория, теория электролитической диссоциации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Владение основами химической грамотности, включающей:</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умение интегрировать химические знания со знаниями других учебных предметов</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sidRPr="000F3A74">
              <w:rPr>
                <w:rFonts w:ascii="Times New Roman" w:hAnsi="Times New Roman"/>
                <w:color w:val="000000"/>
                <w:sz w:val="24"/>
                <w:szCs w:val="24"/>
              </w:rPr>
              <w:t>IUPAC</w:t>
            </w:r>
            <w:r w:rsidRPr="000F3A74">
              <w:rPr>
                <w:rFonts w:ascii="Times New Roman" w:hAnsi="Times New Roman"/>
                <w:color w:val="000000"/>
                <w:sz w:val="24"/>
                <w:szCs w:val="24"/>
                <w:lang w:val="ru-RU"/>
              </w:rPr>
              <w:t xml:space="preserve"> и тривиальной)</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w:t>
            </w:r>
            <w:r w:rsidRPr="000F3A74">
              <w:rPr>
                <w:rFonts w:ascii="Times New Roman" w:hAnsi="Times New Roman"/>
                <w:color w:val="000000"/>
                <w:sz w:val="24"/>
                <w:szCs w:val="24"/>
                <w:lang w:val="ru-RU"/>
              </w:rPr>
              <w:lastRenderedPageBreak/>
              <w:t>электронов), распределением электронов по энергетическим уровням атомов первых трёх периодов, калия и кальция</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6</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Умение классифицировать:</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химические элементы</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неорганические вещества</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химические реакции</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8</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Умение определять:</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8.1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валентность и степень окисления химических элементов, заряд иона</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8.2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вид химической связи и тип кристаллической структуры в соединениях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8.3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характер среды в водных растворах веществ (кислот, оснований) </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8.4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окислитель и восстановитель</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9</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Умение характеризовать физические и химические свойства:</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9.1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9.2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sidRPr="000F3A74">
              <w:rPr>
                <w:rFonts w:ascii="Times New Roman" w:hAnsi="Times New Roman"/>
                <w:color w:val="000000"/>
                <w:sz w:val="24"/>
                <w:szCs w:val="24"/>
              </w:rPr>
              <w:t>I</w:t>
            </w:r>
            <w:r w:rsidRPr="000F3A74">
              <w:rPr>
                <w:rFonts w:ascii="Times New Roman" w:hAnsi="Times New Roman"/>
                <w:color w:val="000000"/>
                <w:sz w:val="24"/>
                <w:szCs w:val="24"/>
                <w:lang w:val="ru-RU"/>
              </w:rPr>
              <w:t>–</w:t>
            </w:r>
            <w:r w:rsidRPr="000F3A74">
              <w:rPr>
                <w:rFonts w:ascii="Times New Roman" w:hAnsi="Times New Roman"/>
                <w:color w:val="000000"/>
                <w:sz w:val="24"/>
                <w:szCs w:val="24"/>
              </w:rPr>
              <w:t>IIA</w:t>
            </w:r>
            <w:r w:rsidRPr="000F3A74">
              <w:rPr>
                <w:rFonts w:ascii="Times New Roman" w:hAnsi="Times New Roman"/>
                <w:color w:val="000000"/>
                <w:sz w:val="24"/>
                <w:szCs w:val="24"/>
                <w:lang w:val="ru-RU"/>
              </w:rPr>
              <w:t xml:space="preserve"> групп, алюминия, меди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цинка, железа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xml:space="preserve"> и </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оксиды углерода (</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xml:space="preserve"> и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кремния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азота и фосфора (</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xml:space="preserve"> и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серы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 и </w:t>
            </w:r>
            <w:r w:rsidRPr="000F3A74">
              <w:rPr>
                <w:rFonts w:ascii="Times New Roman" w:hAnsi="Times New Roman"/>
                <w:color w:val="000000"/>
                <w:sz w:val="24"/>
                <w:szCs w:val="24"/>
              </w:rPr>
              <w:t>VI</w:t>
            </w:r>
            <w:r w:rsidRPr="000F3A74">
              <w:rPr>
                <w:rFonts w:ascii="Times New Roman" w:hAnsi="Times New Roman"/>
                <w:color w:val="000000"/>
                <w:sz w:val="24"/>
                <w:szCs w:val="24"/>
                <w:lang w:val="ru-RU"/>
              </w:rPr>
              <w:t>), сернистая, серная, азотистая, азотная, фосфорная, угольная, кремниевая кислота и их соли)</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9.3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10</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Умение составлять молекулярные и ионные уравнения реакций, в том числе</w:t>
            </w:r>
            <w:r w:rsidRPr="000F3A74">
              <w:rPr>
                <w:rFonts w:ascii="Times New Roman" w:hAnsi="Times New Roman"/>
                <w:color w:val="000000"/>
                <w:sz w:val="24"/>
                <w:szCs w:val="24"/>
                <w:shd w:val="clear" w:color="auto" w:fill="FFFFFF"/>
                <w:lang w:val="ru-RU"/>
              </w:rPr>
              <w:t>:</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10.1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 xml:space="preserve">реакций ионного обмена </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10.2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окислительно-восстановительных реакций</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10.3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иллюстрирующих химические свойства изученных классов (групп) неорганических веществ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10.4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подтверждающих генетическую взаимосвязь между ними</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Умение вычислять (проводить расчёты</w:t>
            </w:r>
            <w:r w:rsidRPr="000F3A74">
              <w:rPr>
                <w:rFonts w:ascii="Times New Roman" w:hAnsi="Times New Roman"/>
                <w:color w:val="000000"/>
                <w:sz w:val="24"/>
                <w:szCs w:val="24"/>
                <w:shd w:val="clear" w:color="auto" w:fill="FFFFFF"/>
              </w:rPr>
              <w:t>):</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массовую долю вещества в растворе,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количество вещества и его массу, объем газов </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Владение (знание основ):</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безопасной работы с химическими веществами, химической посудой и лабораторным оборудованием</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Наличие практических навыков планирования и осуществления следующих химических экспериментов:</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изучение способов разделения смесей</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13.3</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13.4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приготовление растворов с определённой массовой долей растворённого вещества</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13.5</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13.6</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pacing w:val="-4"/>
                <w:sz w:val="24"/>
                <w:szCs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0F3A74">
              <w:rPr>
                <w:rFonts w:ascii="Times New Roman" w:hAnsi="Times New Roman"/>
                <w:color w:val="000000"/>
                <w:sz w:val="24"/>
                <w:szCs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13.7</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13.8</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4728E3" w:rsidRPr="000F3A74">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Умение:</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14.1</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4728E3" w:rsidRPr="00DE16BA">
        <w:trPr>
          <w:trHeight w:val="144"/>
          <w:tblCellSpacing w:w="0" w:type="dxa"/>
        </w:trPr>
        <w:tc>
          <w:tcPr>
            <w:tcW w:w="2003"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14.2</w:t>
            </w:r>
          </w:p>
        </w:tc>
        <w:tc>
          <w:tcPr>
            <w:tcW w:w="11399"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4728E3" w:rsidRPr="000F3A74" w:rsidRDefault="004728E3">
      <w:pPr>
        <w:spacing w:after="0" w:line="336" w:lineRule="auto"/>
        <w:ind w:left="120"/>
        <w:rPr>
          <w:sz w:val="24"/>
          <w:szCs w:val="24"/>
          <w:lang w:val="ru-RU"/>
        </w:rPr>
      </w:pPr>
    </w:p>
    <w:p w:rsidR="004728E3" w:rsidRPr="000F3A74" w:rsidRDefault="004728E3">
      <w:pPr>
        <w:rPr>
          <w:sz w:val="24"/>
          <w:szCs w:val="24"/>
          <w:lang w:val="ru-RU"/>
        </w:rPr>
        <w:sectPr w:rsidR="004728E3" w:rsidRPr="000F3A74">
          <w:pgSz w:w="11906" w:h="16383"/>
          <w:pgMar w:top="1134" w:right="850" w:bottom="1134" w:left="1701" w:header="720" w:footer="720" w:gutter="0"/>
          <w:cols w:space="720"/>
        </w:sectPr>
      </w:pPr>
      <w:bookmarkStart w:id="8" w:name="block-51474075"/>
    </w:p>
    <w:bookmarkEnd w:id="8"/>
    <w:p w:rsidR="004728E3" w:rsidRPr="000F3A74" w:rsidRDefault="000F3A74">
      <w:pPr>
        <w:spacing w:before="199" w:after="199" w:line="336" w:lineRule="auto"/>
        <w:ind w:left="120"/>
        <w:rPr>
          <w:sz w:val="24"/>
          <w:szCs w:val="24"/>
          <w:lang w:val="ru-RU"/>
        </w:rPr>
      </w:pPr>
      <w:r w:rsidRPr="000F3A74">
        <w:rPr>
          <w:rFonts w:ascii="Times New Roman" w:hAnsi="Times New Roman"/>
          <w:b/>
          <w:color w:val="000000"/>
          <w:sz w:val="24"/>
          <w:szCs w:val="24"/>
          <w:lang w:val="ru-RU"/>
        </w:rPr>
        <w:lastRenderedPageBreak/>
        <w:t>ПЕРЕЧЕНЬ ЭЛЕМЕНТОВ СОДЕРЖАНИЯ, ПРОВЕРЯЕМЫХ НА ОСНОВНОМ ГОСУДАРСТВЕННОМ ЭКЗАМЕНЕ ПО ХИМИИ</w:t>
      </w:r>
    </w:p>
    <w:p w:rsidR="004728E3" w:rsidRPr="000F3A74" w:rsidRDefault="004728E3">
      <w:pPr>
        <w:spacing w:after="0"/>
        <w:ind w:left="120"/>
        <w:rPr>
          <w:sz w:val="24"/>
          <w:szCs w:val="24"/>
          <w:lang w:val="ru-RU"/>
        </w:rPr>
      </w:pP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8387"/>
      </w:tblGrid>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lang w:val="ru-RU"/>
              </w:rPr>
              <w:t xml:space="preserve"> </w:t>
            </w:r>
            <w:r w:rsidRPr="000F3A74">
              <w:rPr>
                <w:rFonts w:ascii="Times New Roman" w:hAnsi="Times New Roman"/>
                <w:b/>
                <w:color w:val="000000"/>
                <w:sz w:val="24"/>
                <w:szCs w:val="24"/>
              </w:rPr>
              <w:t xml:space="preserve">Код </w:t>
            </w:r>
          </w:p>
        </w:tc>
        <w:tc>
          <w:tcPr>
            <w:tcW w:w="13420" w:type="dxa"/>
            <w:tcMar>
              <w:top w:w="50" w:type="dxa"/>
              <w:left w:w="100" w:type="dxa"/>
            </w:tcMar>
            <w:vAlign w:val="center"/>
          </w:tcPr>
          <w:p w:rsidR="004728E3" w:rsidRPr="000F3A74" w:rsidRDefault="000F3A74">
            <w:pPr>
              <w:spacing w:after="0"/>
              <w:ind w:left="272"/>
              <w:rPr>
                <w:sz w:val="24"/>
                <w:szCs w:val="24"/>
              </w:rPr>
            </w:pPr>
            <w:r w:rsidRPr="000F3A74">
              <w:rPr>
                <w:rFonts w:ascii="Times New Roman" w:hAnsi="Times New Roman"/>
                <w:b/>
                <w:color w:val="000000"/>
                <w:sz w:val="24"/>
                <w:szCs w:val="24"/>
              </w:rPr>
              <w:t xml:space="preserve"> Проверяемый элемент содержания </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Первоначальные химические понятия</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Чистые вещества и смеси. Способы разделения смесей</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 xml:space="preserve">Атомы и молекулы. Химические элементы. Символы химических элементов. Простые и сложные вещества. </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Химическая формула. Валентность атомов химических элементов. </w:t>
            </w:r>
            <w:r w:rsidRPr="000F3A74">
              <w:rPr>
                <w:rFonts w:ascii="Times New Roman" w:hAnsi="Times New Roman"/>
                <w:color w:val="000000"/>
                <w:sz w:val="24"/>
                <w:szCs w:val="24"/>
              </w:rPr>
              <w:t>Степень окисления</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1.4</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1.5</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1.6</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Физические и химические явления. Химическая реакция и её признаки. </w:t>
            </w:r>
            <w:r w:rsidRPr="000F3A74">
              <w:rPr>
                <w:rFonts w:ascii="Times New Roman" w:hAnsi="Times New Roman"/>
                <w:color w:val="000000"/>
                <w:sz w:val="24"/>
                <w:szCs w:val="24"/>
              </w:rPr>
              <w:t>Закон сохранения массы веществ. Химические уравнения</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w:t>
            </w:r>
            <w:r w:rsidRPr="000F3A74">
              <w:rPr>
                <w:rFonts w:ascii="Times New Roman" w:hAnsi="Times New Roman"/>
                <w:color w:val="000000"/>
                <w:sz w:val="24"/>
                <w:szCs w:val="24"/>
              </w:rPr>
              <w:t>Строение атомов</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2.3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Строение вещества</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3.1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0F3A74">
              <w:rPr>
                <w:rFonts w:ascii="Times New Roman" w:hAnsi="Times New Roman"/>
                <w:color w:val="000000"/>
                <w:sz w:val="24"/>
                <w:szCs w:val="24"/>
              </w:rPr>
              <w:t>Металлическая связь</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3.2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Важнейшие представители неорганических веществ. Неметаллы и их соединения. </w:t>
            </w:r>
            <w:r w:rsidRPr="000F3A74">
              <w:rPr>
                <w:rFonts w:ascii="Times New Roman" w:hAnsi="Times New Roman"/>
                <w:color w:val="000000"/>
                <w:sz w:val="24"/>
                <w:szCs w:val="24"/>
              </w:rPr>
              <w:t>Металлы и их соединения</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sidRPr="000F3A74">
              <w:rPr>
                <w:rFonts w:ascii="Times New Roman" w:hAnsi="Times New Roman"/>
                <w:color w:val="000000"/>
                <w:sz w:val="24"/>
                <w:szCs w:val="24"/>
              </w:rPr>
              <w:t>Электрохимический ряд напряжений металлов</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4.4</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4.5</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Физические и химические свойства оксидов неметаллов: серы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VI</w:t>
            </w:r>
            <w:r w:rsidRPr="000F3A74">
              <w:rPr>
                <w:rFonts w:ascii="Times New Roman" w:hAnsi="Times New Roman"/>
                <w:color w:val="000000"/>
                <w:sz w:val="24"/>
                <w:szCs w:val="24"/>
                <w:lang w:val="ru-RU"/>
              </w:rPr>
              <w:t>), азота(</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фосфора(</w:t>
            </w:r>
            <w:r w:rsidRPr="000F3A74">
              <w:rPr>
                <w:rFonts w:ascii="Times New Roman" w:hAnsi="Times New Roman"/>
                <w:color w:val="000000"/>
                <w:sz w:val="24"/>
                <w:szCs w:val="24"/>
              </w:rPr>
              <w:t>III</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V</w:t>
            </w:r>
            <w:r w:rsidRPr="000F3A74">
              <w:rPr>
                <w:rFonts w:ascii="Times New Roman" w:hAnsi="Times New Roman"/>
                <w:color w:val="000000"/>
                <w:sz w:val="24"/>
                <w:szCs w:val="24"/>
                <w:lang w:val="ru-RU"/>
              </w:rPr>
              <w:t>), углерода(</w:t>
            </w:r>
            <w:r w:rsidRPr="000F3A74">
              <w:rPr>
                <w:rFonts w:ascii="Times New Roman" w:hAnsi="Times New Roman"/>
                <w:color w:val="000000"/>
                <w:sz w:val="24"/>
                <w:szCs w:val="24"/>
              </w:rPr>
              <w:t>II</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кремния(</w:t>
            </w:r>
            <w:r w:rsidRPr="000F3A74">
              <w:rPr>
                <w:rFonts w:ascii="Times New Roman" w:hAnsi="Times New Roman"/>
                <w:color w:val="000000"/>
                <w:sz w:val="24"/>
                <w:szCs w:val="24"/>
              </w:rPr>
              <w:t>IV</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Получение оксидов неметаллов</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4.6</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pacing w:val="-4"/>
                <w:sz w:val="24"/>
                <w:szCs w:val="24"/>
                <w:lang w:val="ru-RU"/>
              </w:rPr>
              <w:t xml:space="preserve">Химические свойства оксидов: металлов </w:t>
            </w:r>
            <w:r w:rsidRPr="000F3A74">
              <w:rPr>
                <w:rFonts w:ascii="Times New Roman" w:hAnsi="Times New Roman"/>
                <w:color w:val="000000"/>
                <w:spacing w:val="-4"/>
                <w:sz w:val="24"/>
                <w:szCs w:val="24"/>
              </w:rPr>
              <w:t>IA</w:t>
            </w:r>
            <w:r w:rsidRPr="000F3A74">
              <w:rPr>
                <w:rFonts w:ascii="Times New Roman" w:hAnsi="Times New Roman"/>
                <w:color w:val="000000"/>
                <w:spacing w:val="-4"/>
                <w:sz w:val="24"/>
                <w:szCs w:val="24"/>
                <w:lang w:val="ru-RU"/>
              </w:rPr>
              <w:t>–</w:t>
            </w:r>
            <w:r w:rsidRPr="000F3A74">
              <w:rPr>
                <w:rFonts w:ascii="Times New Roman" w:hAnsi="Times New Roman"/>
                <w:color w:val="000000"/>
                <w:spacing w:val="-4"/>
                <w:sz w:val="24"/>
                <w:szCs w:val="24"/>
              </w:rPr>
              <w:t>IIIA</w:t>
            </w:r>
            <w:r w:rsidRPr="000F3A74">
              <w:rPr>
                <w:rFonts w:ascii="Times New Roman" w:hAnsi="Times New Roman"/>
                <w:color w:val="000000"/>
                <w:spacing w:val="-4"/>
                <w:sz w:val="24"/>
                <w:szCs w:val="24"/>
                <w:lang w:val="ru-RU"/>
              </w:rPr>
              <w:t xml:space="preserve"> групп, цинка, меди(</w:t>
            </w:r>
            <w:r w:rsidRPr="000F3A74">
              <w:rPr>
                <w:rFonts w:ascii="Times New Roman" w:hAnsi="Times New Roman"/>
                <w:color w:val="000000"/>
                <w:spacing w:val="-4"/>
                <w:sz w:val="24"/>
                <w:szCs w:val="24"/>
              </w:rPr>
              <w:t>II</w:t>
            </w:r>
            <w:r w:rsidRPr="000F3A74">
              <w:rPr>
                <w:rFonts w:ascii="Times New Roman" w:hAnsi="Times New Roman"/>
                <w:color w:val="000000"/>
                <w:spacing w:val="-4"/>
                <w:sz w:val="24"/>
                <w:szCs w:val="24"/>
                <w:lang w:val="ru-RU"/>
              </w:rPr>
              <w:t>) и железа(</w:t>
            </w:r>
            <w:r w:rsidRPr="000F3A74">
              <w:rPr>
                <w:rFonts w:ascii="Times New Roman" w:hAnsi="Times New Roman"/>
                <w:color w:val="000000"/>
                <w:spacing w:val="-4"/>
                <w:sz w:val="24"/>
                <w:szCs w:val="24"/>
              </w:rPr>
              <w:t>II</w:t>
            </w:r>
            <w:r w:rsidRPr="000F3A74">
              <w:rPr>
                <w:rFonts w:ascii="Times New Roman" w:hAnsi="Times New Roman"/>
                <w:color w:val="000000"/>
                <w:spacing w:val="-4"/>
                <w:sz w:val="24"/>
                <w:szCs w:val="24"/>
                <w:lang w:val="ru-RU"/>
              </w:rPr>
              <w:t xml:space="preserve">, </w:t>
            </w:r>
            <w:r w:rsidRPr="000F3A74">
              <w:rPr>
                <w:rFonts w:ascii="Times New Roman" w:hAnsi="Times New Roman"/>
                <w:color w:val="000000"/>
                <w:spacing w:val="-4"/>
                <w:sz w:val="24"/>
                <w:szCs w:val="24"/>
              </w:rPr>
              <w:t>III</w:t>
            </w:r>
            <w:r w:rsidRPr="000F3A74">
              <w:rPr>
                <w:rFonts w:ascii="Times New Roman" w:hAnsi="Times New Roman"/>
                <w:color w:val="000000"/>
                <w:spacing w:val="-4"/>
                <w:sz w:val="24"/>
                <w:szCs w:val="24"/>
                <w:lang w:val="ru-RU"/>
              </w:rPr>
              <w:t>).</w:t>
            </w:r>
            <w:r w:rsidRPr="000F3A74">
              <w:rPr>
                <w:rFonts w:ascii="Times New Roman" w:hAnsi="Times New Roman"/>
                <w:color w:val="000000"/>
                <w:sz w:val="24"/>
                <w:szCs w:val="24"/>
                <w:lang w:val="ru-RU"/>
              </w:rPr>
              <w:t xml:space="preserve"> </w:t>
            </w:r>
            <w:r w:rsidRPr="000F3A74">
              <w:rPr>
                <w:rFonts w:ascii="Times New Roman" w:hAnsi="Times New Roman"/>
                <w:color w:val="000000"/>
                <w:sz w:val="24"/>
                <w:szCs w:val="24"/>
              </w:rPr>
              <w:t>Получение оксидов металлов</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4.7</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sidRPr="000F3A74">
              <w:rPr>
                <w:rFonts w:ascii="Times New Roman" w:hAnsi="Times New Roman"/>
                <w:color w:val="000000"/>
                <w:sz w:val="24"/>
                <w:szCs w:val="24"/>
              </w:rPr>
              <w:t>Получение оснований и амфотерных гидроксидов</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4.8</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4.9</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Общие химические свойства средних солей. </w:t>
            </w:r>
            <w:r w:rsidRPr="000F3A74">
              <w:rPr>
                <w:rFonts w:ascii="Times New Roman" w:hAnsi="Times New Roman"/>
                <w:color w:val="000000"/>
                <w:sz w:val="24"/>
                <w:szCs w:val="24"/>
              </w:rPr>
              <w:t>Получение солей</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4.10</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Получение, собирание, распознавание водорода, кислорода, аммиака, углекислого газа в лаборатории</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4.11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Получение аммиака, серной и азотной кислот в промышленности. </w:t>
            </w:r>
            <w:r w:rsidRPr="000F3A74">
              <w:rPr>
                <w:rFonts w:ascii="Times New Roman" w:hAnsi="Times New Roman"/>
                <w:color w:val="000000"/>
                <w:sz w:val="24"/>
                <w:szCs w:val="24"/>
              </w:rPr>
              <w:t>Общие способы получения металлов</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4.12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Генетическая связь между классами неорганических соединений</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Химические реакции</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Окислительновосстановительные реакции. Окислители и восстановители. </w:t>
            </w:r>
            <w:r w:rsidRPr="000F3A74">
              <w:rPr>
                <w:rFonts w:ascii="Times New Roman" w:hAnsi="Times New Roman"/>
                <w:color w:val="000000"/>
                <w:sz w:val="24"/>
                <w:szCs w:val="24"/>
              </w:rPr>
              <w:t>Процессы окисления и восстановления. Электронный баланс окислительновосстановительной реакции</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5.4</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sidRPr="000F3A74">
              <w:rPr>
                <w:rFonts w:ascii="Times New Roman" w:hAnsi="Times New Roman"/>
                <w:color w:val="000000"/>
                <w:sz w:val="24"/>
                <w:szCs w:val="24"/>
              </w:rPr>
              <w:t>Степень диссоциации</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5.5</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6</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Химия и окружающая среда</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6.1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0F3A74">
              <w:rPr>
                <w:rFonts w:ascii="Times New Roman" w:hAnsi="Times New Roman"/>
                <w:color w:val="000000"/>
                <w:sz w:val="24"/>
                <w:szCs w:val="24"/>
              </w:rPr>
              <w:t>Первая помощь при химических ожогах и отравлениях</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6.2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6.3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6.4</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6.5</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pacing w:val="-4"/>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lastRenderedPageBreak/>
              <w:t>7</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Расчёты:</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7.1</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по формулам химических соединений</w:t>
            </w:r>
          </w:p>
        </w:tc>
      </w:tr>
      <w:tr w:rsidR="004728E3" w:rsidRPr="00DE16BA">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7.2</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lang w:val="ru-RU"/>
              </w:rPr>
            </w:pPr>
            <w:r w:rsidRPr="000F3A74">
              <w:rPr>
                <w:rFonts w:ascii="Times New Roman" w:hAnsi="Times New Roman"/>
                <w:color w:val="000000"/>
                <w:sz w:val="24"/>
                <w:szCs w:val="24"/>
                <w:lang w:val="ru-RU"/>
              </w:rPr>
              <w:t>массы (массовой) доли растворённого вещества в растворе</w:t>
            </w:r>
          </w:p>
        </w:tc>
      </w:tr>
      <w:tr w:rsidR="004728E3" w:rsidRPr="000F3A74">
        <w:trPr>
          <w:trHeight w:val="144"/>
          <w:tblCellSpacing w:w="0" w:type="dxa"/>
        </w:trPr>
        <w:tc>
          <w:tcPr>
            <w:tcW w:w="958" w:type="dxa"/>
            <w:tcMar>
              <w:top w:w="50" w:type="dxa"/>
              <w:left w:w="100" w:type="dxa"/>
            </w:tcMar>
            <w:vAlign w:val="center"/>
          </w:tcPr>
          <w:p w:rsidR="004728E3" w:rsidRPr="000F3A74" w:rsidRDefault="000F3A74">
            <w:pPr>
              <w:spacing w:after="0" w:line="336" w:lineRule="auto"/>
              <w:ind w:left="365"/>
              <w:jc w:val="center"/>
              <w:rPr>
                <w:sz w:val="24"/>
                <w:szCs w:val="24"/>
              </w:rPr>
            </w:pPr>
            <w:r w:rsidRPr="000F3A74">
              <w:rPr>
                <w:rFonts w:ascii="Times New Roman" w:hAnsi="Times New Roman"/>
                <w:color w:val="000000"/>
                <w:sz w:val="24"/>
                <w:szCs w:val="24"/>
              </w:rPr>
              <w:t>7.3</w:t>
            </w:r>
          </w:p>
        </w:tc>
        <w:tc>
          <w:tcPr>
            <w:tcW w:w="13420" w:type="dxa"/>
            <w:tcMar>
              <w:top w:w="50" w:type="dxa"/>
              <w:left w:w="100" w:type="dxa"/>
            </w:tcMar>
            <w:vAlign w:val="center"/>
          </w:tcPr>
          <w:p w:rsidR="004728E3" w:rsidRPr="000F3A74" w:rsidRDefault="000F3A74">
            <w:pPr>
              <w:spacing w:after="0" w:line="336" w:lineRule="auto"/>
              <w:ind w:left="365"/>
              <w:jc w:val="both"/>
              <w:rPr>
                <w:sz w:val="24"/>
                <w:szCs w:val="24"/>
              </w:rPr>
            </w:pPr>
            <w:r w:rsidRPr="000F3A74">
              <w:rPr>
                <w:rFonts w:ascii="Times New Roman" w:hAnsi="Times New Roman"/>
                <w:color w:val="000000"/>
                <w:sz w:val="24"/>
                <w:szCs w:val="24"/>
              </w:rPr>
              <w:t>по химическим уравнениям</w:t>
            </w:r>
          </w:p>
        </w:tc>
      </w:tr>
    </w:tbl>
    <w:p w:rsidR="004728E3" w:rsidRPr="000F3A74" w:rsidRDefault="004728E3">
      <w:pPr>
        <w:spacing w:after="0"/>
        <w:ind w:left="120"/>
        <w:rPr>
          <w:sz w:val="24"/>
          <w:szCs w:val="24"/>
        </w:rPr>
      </w:pPr>
    </w:p>
    <w:p w:rsidR="004728E3" w:rsidRPr="000F3A74" w:rsidRDefault="004728E3">
      <w:pPr>
        <w:rPr>
          <w:sz w:val="24"/>
          <w:szCs w:val="24"/>
        </w:rPr>
        <w:sectPr w:rsidR="004728E3" w:rsidRPr="000F3A74">
          <w:pgSz w:w="11906" w:h="16383"/>
          <w:pgMar w:top="1134" w:right="850" w:bottom="1134" w:left="1701" w:header="720" w:footer="720" w:gutter="0"/>
          <w:cols w:space="720"/>
        </w:sectPr>
      </w:pPr>
      <w:bookmarkStart w:id="9" w:name="block-51474076"/>
    </w:p>
    <w:bookmarkEnd w:id="9"/>
    <w:p w:rsidR="004728E3" w:rsidRPr="000F3A74" w:rsidRDefault="000F3A74">
      <w:pPr>
        <w:spacing w:after="0"/>
        <w:ind w:left="120"/>
        <w:rPr>
          <w:sz w:val="24"/>
          <w:szCs w:val="24"/>
        </w:rPr>
      </w:pPr>
      <w:r w:rsidRPr="000F3A74">
        <w:rPr>
          <w:rFonts w:ascii="Times New Roman" w:hAnsi="Times New Roman"/>
          <w:b/>
          <w:color w:val="000000"/>
          <w:sz w:val="24"/>
          <w:szCs w:val="24"/>
        </w:rPr>
        <w:lastRenderedPageBreak/>
        <w:t>УЧЕБНО-МЕТОДИЧЕСКОЕ ОБЕСПЕЧЕНИЕ ОБРАЗОВАТЕЛЬНОГО ПРОЦЕССА</w:t>
      </w:r>
    </w:p>
    <w:p w:rsidR="004728E3" w:rsidRPr="000F3A74" w:rsidRDefault="000F3A74">
      <w:pPr>
        <w:spacing w:after="0" w:line="480" w:lineRule="auto"/>
        <w:ind w:left="120"/>
        <w:rPr>
          <w:sz w:val="24"/>
          <w:szCs w:val="24"/>
        </w:rPr>
      </w:pPr>
      <w:r w:rsidRPr="000F3A74">
        <w:rPr>
          <w:rFonts w:ascii="Times New Roman" w:hAnsi="Times New Roman"/>
          <w:b/>
          <w:color w:val="000000"/>
          <w:sz w:val="24"/>
          <w:szCs w:val="24"/>
        </w:rPr>
        <w:t>ОБЯЗАТЕЛЬНЫЕ УЧЕБНЫЕ МАТЕРИАЛЫ ДЛЯ УЧЕНИКА</w:t>
      </w:r>
    </w:p>
    <w:p w:rsidR="00EF3C5A" w:rsidRPr="00BA1201" w:rsidRDefault="00EF3C5A" w:rsidP="00EF3C5A">
      <w:pPr>
        <w:shd w:val="clear" w:color="auto" w:fill="FFFFFF"/>
        <w:spacing w:after="0"/>
        <w:rPr>
          <w:rFonts w:ascii="Times New Roman" w:eastAsia="Times New Roman" w:hAnsi="Times New Roman" w:cs="Times New Roman"/>
          <w:color w:val="000000"/>
          <w:sz w:val="24"/>
          <w:szCs w:val="24"/>
          <w:lang w:val="ru-RU" w:eastAsia="ru-RU"/>
        </w:rPr>
      </w:pPr>
      <w:r w:rsidRPr="00BA1201">
        <w:rPr>
          <w:rFonts w:ascii="Times New Roman" w:eastAsia="Times New Roman" w:hAnsi="Times New Roman" w:cs="Times New Roman"/>
          <w:color w:val="000000"/>
          <w:sz w:val="24"/>
          <w:szCs w:val="24"/>
          <w:lang w:val="ru-RU" w:eastAsia="ru-RU"/>
        </w:rPr>
        <w:t>Химия. 8 класс: учеб. для общеобразовательных учреждений / О.С. Габриелян. - 3-е изд., стреотип. - М.: «Просвещение», 2022. - 286 с.</w:t>
      </w:r>
    </w:p>
    <w:p w:rsidR="004728E3" w:rsidRPr="00EF3C5A" w:rsidRDefault="00EF3C5A" w:rsidP="00EF3C5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BA1201">
        <w:rPr>
          <w:rFonts w:ascii="Times New Roman" w:eastAsia="Times New Roman" w:hAnsi="Times New Roman" w:cs="Times New Roman"/>
          <w:color w:val="000000"/>
          <w:sz w:val="24"/>
          <w:szCs w:val="24"/>
          <w:lang w:val="ru-RU" w:eastAsia="ru-RU"/>
        </w:rPr>
        <w:t xml:space="preserve">Химия. 9 класс: учеб. для общеобразовательных учреждений / О.С. Габриелян. - 3-е изд., стреотип. - М.: </w:t>
      </w:r>
      <w:r w:rsidRPr="00BA1201">
        <w:rPr>
          <w:rFonts w:ascii="Times New Roman" w:hAnsi="Times New Roman" w:cs="Times New Roman"/>
          <w:color w:val="000000"/>
          <w:sz w:val="24"/>
          <w:szCs w:val="24"/>
          <w:lang w:val="ru-RU"/>
        </w:rPr>
        <w:t>«Просвещение»</w:t>
      </w:r>
      <w:r w:rsidRPr="00BA1201">
        <w:rPr>
          <w:rFonts w:ascii="Times New Roman" w:eastAsia="Times New Roman" w:hAnsi="Times New Roman" w:cs="Times New Roman"/>
          <w:color w:val="000000"/>
          <w:sz w:val="24"/>
          <w:szCs w:val="24"/>
          <w:lang w:val="ru-RU" w:eastAsia="ru-RU"/>
        </w:rPr>
        <w:t>, 2022. - 288 с.</w:t>
      </w:r>
    </w:p>
    <w:p w:rsidR="004728E3" w:rsidRPr="00EF3C5A" w:rsidRDefault="004728E3">
      <w:pPr>
        <w:spacing w:after="0"/>
        <w:ind w:left="120"/>
        <w:rPr>
          <w:sz w:val="24"/>
          <w:szCs w:val="24"/>
          <w:lang w:val="ru-RU"/>
        </w:rPr>
      </w:pPr>
    </w:p>
    <w:p w:rsidR="004728E3" w:rsidRPr="00EF3C5A" w:rsidRDefault="000F3A74">
      <w:pPr>
        <w:spacing w:after="0" w:line="480" w:lineRule="auto"/>
        <w:ind w:left="120"/>
        <w:rPr>
          <w:sz w:val="24"/>
          <w:szCs w:val="24"/>
          <w:lang w:val="ru-RU"/>
        </w:rPr>
      </w:pPr>
      <w:r w:rsidRPr="00EF3C5A">
        <w:rPr>
          <w:rFonts w:ascii="Times New Roman" w:hAnsi="Times New Roman"/>
          <w:b/>
          <w:color w:val="000000"/>
          <w:sz w:val="24"/>
          <w:szCs w:val="24"/>
          <w:lang w:val="ru-RU"/>
        </w:rPr>
        <w:t>МЕТОДИЧЕСКИЕ МАТЕРИАЛЫ ДЛЯ УЧИТЕЛЯ</w:t>
      </w:r>
    </w:p>
    <w:p w:rsidR="004728E3" w:rsidRPr="00EF3C5A" w:rsidRDefault="00EF3C5A" w:rsidP="00EF3C5A">
      <w:pPr>
        <w:spacing w:before="100" w:beforeAutospacing="1" w:after="100" w:afterAutospacing="1" w:line="240" w:lineRule="auto"/>
        <w:rPr>
          <w:rFonts w:ascii="Times New Roman" w:eastAsia="Times New Roman" w:hAnsi="Times New Roman" w:cs="Times New Roman"/>
          <w:sz w:val="24"/>
          <w:szCs w:val="24"/>
          <w:lang w:val="ru-RU" w:eastAsia="ru-RU"/>
        </w:rPr>
      </w:pPr>
      <w:r w:rsidRPr="00F92C79">
        <w:rPr>
          <w:rFonts w:ascii="Times New Roman" w:eastAsia="Times New Roman" w:hAnsi="Times New Roman" w:cs="Times New Roman"/>
          <w:color w:val="000000"/>
          <w:sz w:val="24"/>
          <w:szCs w:val="24"/>
          <w:lang w:val="ru-RU" w:eastAsia="ru-RU"/>
        </w:rPr>
        <w:t>1. Габриелян О. С., Воскобойникова Н. П., Яшукова А. В. Настольная книга учителя. Химия. 8 кл.: Методическое пособие. - М.: Дрофа, 2021.</w:t>
      </w:r>
      <w:r w:rsidRPr="00F92C79">
        <w:rPr>
          <w:rFonts w:ascii="Times New Roman" w:eastAsia="Times New Roman" w:hAnsi="Times New Roman" w:cs="Times New Roman"/>
          <w:sz w:val="24"/>
          <w:szCs w:val="24"/>
          <w:lang w:val="ru-RU" w:eastAsia="ru-RU"/>
        </w:rPr>
        <w:br/>
      </w:r>
      <w:r w:rsidRPr="00F92C79">
        <w:rPr>
          <w:rFonts w:ascii="Times New Roman" w:eastAsia="Times New Roman" w:hAnsi="Times New Roman" w:cs="Times New Roman"/>
          <w:color w:val="000000"/>
          <w:sz w:val="24"/>
          <w:szCs w:val="24"/>
          <w:lang w:val="ru-RU" w:eastAsia="ru-RU"/>
        </w:rPr>
        <w:t>2. Габриелян О. С., Яшукова А. В. Тетрадь для лабораторных опытов и практических работ. 8 кл. К учебнику О. С. Габриеляна «Химия. 8 класс». М.: Дрофа, 2022.</w:t>
      </w:r>
      <w:r w:rsidRPr="00F92C79">
        <w:rPr>
          <w:rFonts w:ascii="Times New Roman" w:eastAsia="Times New Roman" w:hAnsi="Times New Roman" w:cs="Times New Roman"/>
          <w:sz w:val="24"/>
          <w:szCs w:val="24"/>
          <w:lang w:val="ru-RU" w:eastAsia="ru-RU"/>
        </w:rPr>
        <w:br/>
      </w:r>
      <w:r w:rsidRPr="00F92C79">
        <w:rPr>
          <w:rFonts w:ascii="Times New Roman" w:eastAsia="Times New Roman" w:hAnsi="Times New Roman" w:cs="Times New Roman"/>
          <w:color w:val="000000"/>
          <w:sz w:val="24"/>
          <w:szCs w:val="24"/>
          <w:lang w:val="ru-RU" w:eastAsia="ru-RU"/>
        </w:rPr>
        <w:t>3. Габриелян, О. С. Методическое пособие к учебнику О. С. Габриеляна «Химия». 8 класс / О. С. Габриелян. — М. : Дрофа, 2021. — 109.</w:t>
      </w:r>
      <w:r w:rsidRPr="00F92C79">
        <w:rPr>
          <w:rFonts w:ascii="Times New Roman" w:eastAsia="Times New Roman" w:hAnsi="Times New Roman" w:cs="Times New Roman"/>
          <w:sz w:val="24"/>
          <w:szCs w:val="24"/>
          <w:lang w:val="ru-RU" w:eastAsia="ru-RU"/>
        </w:rPr>
        <w:br/>
      </w:r>
      <w:r w:rsidRPr="00F92C79">
        <w:rPr>
          <w:rFonts w:ascii="Times New Roman" w:eastAsia="Times New Roman" w:hAnsi="Times New Roman" w:cs="Times New Roman"/>
          <w:color w:val="000000"/>
          <w:sz w:val="24"/>
          <w:szCs w:val="24"/>
          <w:lang w:val="ru-RU" w:eastAsia="ru-RU"/>
        </w:rPr>
        <w:t>4. Габриелян, О. С. Методическое пособие к учебнику О. С. Габриеляна «Химия». 9 класс / О. С. Габриелян. — М. : Дрофа, 2021. — 108.</w:t>
      </w:r>
      <w:r w:rsidRPr="00F92C79">
        <w:rPr>
          <w:rFonts w:ascii="Times New Roman" w:eastAsia="Times New Roman" w:hAnsi="Times New Roman" w:cs="Times New Roman"/>
          <w:sz w:val="24"/>
          <w:szCs w:val="24"/>
          <w:lang w:val="ru-RU" w:eastAsia="ru-RU"/>
        </w:rPr>
        <w:br/>
      </w:r>
      <w:r w:rsidRPr="00F92C79">
        <w:rPr>
          <w:rFonts w:ascii="Times New Roman" w:eastAsia="Times New Roman" w:hAnsi="Times New Roman" w:cs="Times New Roman"/>
          <w:color w:val="000000"/>
          <w:sz w:val="24"/>
          <w:szCs w:val="24"/>
          <w:lang w:val="ru-RU" w:eastAsia="ru-RU"/>
        </w:rPr>
        <w:t>5. Химия : технологические карты к учебнику О. С. Габриеляна «Химия. 8 класс» : методическое пособие / Л. И. Асанова. — М. : Дрофа, 2020</w:t>
      </w:r>
      <w:r w:rsidRPr="00F92C79">
        <w:rPr>
          <w:rFonts w:ascii="Times New Roman" w:eastAsia="Times New Roman" w:hAnsi="Times New Roman" w:cs="Times New Roman"/>
          <w:sz w:val="24"/>
          <w:szCs w:val="24"/>
          <w:lang w:val="ru-RU" w:eastAsia="ru-RU"/>
        </w:rPr>
        <w:br/>
      </w:r>
      <w:r w:rsidRPr="00F92C79">
        <w:rPr>
          <w:rFonts w:ascii="Times New Roman" w:eastAsia="Times New Roman" w:hAnsi="Times New Roman" w:cs="Times New Roman"/>
          <w:color w:val="000000"/>
          <w:sz w:val="24"/>
          <w:szCs w:val="24"/>
          <w:lang w:val="ru-RU" w:eastAsia="ru-RU"/>
        </w:rPr>
        <w:t>6. Химия : технологические карты к учебнику О. С. Габриеляна «Химия. 9 класс» : методическое пособие / Л. И. Асанова. — М. : Дрофа, 2018</w:t>
      </w:r>
      <w:r w:rsidRPr="00F92C79">
        <w:rPr>
          <w:rFonts w:ascii="Times New Roman" w:eastAsia="Times New Roman" w:hAnsi="Times New Roman" w:cs="Times New Roman"/>
          <w:sz w:val="24"/>
          <w:szCs w:val="24"/>
          <w:lang w:val="ru-RU" w:eastAsia="ru-RU"/>
        </w:rPr>
        <w:br/>
      </w:r>
      <w:r w:rsidRPr="00F92C79">
        <w:rPr>
          <w:rFonts w:ascii="Times New Roman" w:eastAsia="Times New Roman" w:hAnsi="Times New Roman" w:cs="Times New Roman"/>
          <w:color w:val="000000"/>
          <w:sz w:val="24"/>
          <w:szCs w:val="24"/>
          <w:lang w:val="ru-RU" w:eastAsia="ru-RU"/>
        </w:rPr>
        <w:t>7. Химия. 8 кл.: Контрольные и проверочные работы к учебнику О. С. Габриеляна «Химия. 8» / О. С. Габриелян, П. Н. Березкин, А. А. Ушакова и др. - М.: Дрофа, 2022. данные‌</w:t>
      </w:r>
    </w:p>
    <w:p w:rsidR="004728E3" w:rsidRPr="000F3A74" w:rsidRDefault="000F3A74">
      <w:pPr>
        <w:spacing w:after="0" w:line="480" w:lineRule="auto"/>
        <w:ind w:left="120"/>
        <w:rPr>
          <w:sz w:val="24"/>
          <w:szCs w:val="24"/>
          <w:lang w:val="ru-RU"/>
        </w:rPr>
      </w:pPr>
      <w:r w:rsidRPr="000F3A74">
        <w:rPr>
          <w:rFonts w:ascii="Times New Roman" w:hAnsi="Times New Roman"/>
          <w:b/>
          <w:color w:val="000000"/>
          <w:sz w:val="24"/>
          <w:szCs w:val="24"/>
          <w:lang w:val="ru-RU"/>
        </w:rPr>
        <w:t>ЦИФРОВЫЕ ОБРАЗОВАТЕЛЬНЫЕ РЕСУРСЫ И РЕСУРСЫ СЕТИ ИНТЕРНЕТ</w:t>
      </w:r>
    </w:p>
    <w:p w:rsidR="00EF3C5A" w:rsidRPr="00BA1201" w:rsidRDefault="00EF3C5A" w:rsidP="00EF3C5A">
      <w:pPr>
        <w:spacing w:after="0" w:line="240" w:lineRule="auto"/>
        <w:rPr>
          <w:rFonts w:ascii="Times New Roman" w:eastAsia="Times New Roman" w:hAnsi="Times New Roman" w:cs="Times New Roman"/>
          <w:sz w:val="24"/>
          <w:szCs w:val="24"/>
          <w:lang w:val="ru-RU" w:eastAsia="ru-RU"/>
        </w:rPr>
      </w:pPr>
      <w:r w:rsidRPr="00BA1201">
        <w:rPr>
          <w:rFonts w:ascii="Times New Roman" w:eastAsia="Times New Roman" w:hAnsi="Times New Roman" w:cs="Times New Roman"/>
          <w:sz w:val="24"/>
          <w:szCs w:val="24"/>
          <w:lang w:val="ru-RU" w:eastAsia="ru-RU"/>
        </w:rPr>
        <w:t>ФГБНУ «Институт стратегии развития образования»</w:t>
      </w:r>
    </w:p>
    <w:p w:rsidR="00EF3C5A" w:rsidRPr="00BA1201" w:rsidRDefault="00EF3C5A" w:rsidP="00EF3C5A">
      <w:pPr>
        <w:spacing w:after="160" w:line="259" w:lineRule="auto"/>
        <w:rPr>
          <w:rFonts w:ascii="Times New Roman" w:hAnsi="Times New Roman" w:cs="Times New Roman"/>
          <w:lang w:val="ru-RU"/>
        </w:rPr>
      </w:pPr>
    </w:p>
    <w:p w:rsidR="004728E3" w:rsidRPr="000F3A74" w:rsidRDefault="004728E3">
      <w:pPr>
        <w:spacing w:after="0" w:line="480" w:lineRule="auto"/>
        <w:ind w:left="120"/>
        <w:rPr>
          <w:sz w:val="24"/>
          <w:szCs w:val="24"/>
          <w:lang w:val="ru-RU"/>
        </w:rPr>
      </w:pPr>
    </w:p>
    <w:p w:rsidR="004728E3" w:rsidRPr="000F3A74" w:rsidRDefault="004728E3">
      <w:pPr>
        <w:rPr>
          <w:sz w:val="24"/>
          <w:szCs w:val="24"/>
          <w:lang w:val="ru-RU"/>
        </w:rPr>
        <w:sectPr w:rsidR="004728E3" w:rsidRPr="000F3A74">
          <w:pgSz w:w="11906" w:h="16383"/>
          <w:pgMar w:top="1134" w:right="850" w:bottom="1134" w:left="1701" w:header="720" w:footer="720" w:gutter="0"/>
          <w:cols w:space="720"/>
        </w:sectPr>
      </w:pPr>
      <w:bookmarkStart w:id="10" w:name="block-51474077"/>
    </w:p>
    <w:bookmarkEnd w:id="10"/>
    <w:p w:rsidR="004728E3" w:rsidRPr="000F3A74" w:rsidRDefault="004728E3">
      <w:pPr>
        <w:rPr>
          <w:sz w:val="24"/>
          <w:szCs w:val="24"/>
          <w:lang w:val="ru-RU"/>
        </w:rPr>
      </w:pPr>
    </w:p>
    <w:sectPr w:rsidR="004728E3" w:rsidRPr="000F3A74" w:rsidSect="004728E3">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098" w:rsidRDefault="00462098">
      <w:pPr>
        <w:spacing w:line="240" w:lineRule="auto"/>
      </w:pPr>
      <w:r>
        <w:separator/>
      </w:r>
    </w:p>
  </w:endnote>
  <w:endnote w:type="continuationSeparator" w:id="1">
    <w:p w:rsidR="00462098" w:rsidRDefault="0046209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098" w:rsidRDefault="00462098">
      <w:pPr>
        <w:spacing w:after="0"/>
      </w:pPr>
      <w:r>
        <w:separator/>
      </w:r>
    </w:p>
  </w:footnote>
  <w:footnote w:type="continuationSeparator" w:id="1">
    <w:p w:rsidR="00462098" w:rsidRDefault="0046209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092B84"/>
    <w:multiLevelType w:val="singleLevel"/>
    <w:tmpl w:val="CF092B84"/>
    <w:lvl w:ilvl="0">
      <w:start w:val="1"/>
      <w:numFmt w:val="bullet"/>
      <w:lvlText w:val=""/>
      <w:lvlJc w:val="left"/>
      <w:pPr>
        <w:ind w:left="927" w:hanging="360"/>
      </w:pPr>
      <w:rPr>
        <w:rFonts w:ascii="Symbol" w:hAnsi="Symbol" w:hint="default"/>
      </w:rPr>
    </w:lvl>
  </w:abstractNum>
  <w:abstractNum w:abstractNumId="1">
    <w:nsid w:val="0053208E"/>
    <w:multiLevelType w:val="singleLevel"/>
    <w:tmpl w:val="0053208E"/>
    <w:lvl w:ilvl="0">
      <w:start w:val="1"/>
      <w:numFmt w:val="bullet"/>
      <w:lvlText w:val=""/>
      <w:lvlJc w:val="left"/>
      <w:pPr>
        <w:ind w:left="927"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728E3"/>
    <w:rsid w:val="000F3A74"/>
    <w:rsid w:val="003A4407"/>
    <w:rsid w:val="00462098"/>
    <w:rsid w:val="004728E3"/>
    <w:rsid w:val="00584566"/>
    <w:rsid w:val="005E7B54"/>
    <w:rsid w:val="00685F1D"/>
    <w:rsid w:val="00A77619"/>
    <w:rsid w:val="00D6660A"/>
    <w:rsid w:val="00D70B50"/>
    <w:rsid w:val="00DE16BA"/>
    <w:rsid w:val="00E363C4"/>
    <w:rsid w:val="00ED43E0"/>
    <w:rsid w:val="00EF3C5A"/>
    <w:rsid w:val="00F65E19"/>
    <w:rsid w:val="15575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8E3"/>
    <w:pPr>
      <w:spacing w:after="200" w:line="276" w:lineRule="auto"/>
    </w:pPr>
    <w:rPr>
      <w:sz w:val="22"/>
      <w:szCs w:val="22"/>
      <w:lang w:val="en-US" w:eastAsia="en-US"/>
    </w:rPr>
  </w:style>
  <w:style w:type="paragraph" w:styleId="1">
    <w:name w:val="heading 1"/>
    <w:basedOn w:val="a"/>
    <w:next w:val="a"/>
    <w:link w:val="10"/>
    <w:uiPriority w:val="9"/>
    <w:qFormat/>
    <w:rsid w:val="004728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728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28E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728E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728E3"/>
    <w:rPr>
      <w:i/>
      <w:iCs/>
    </w:rPr>
  </w:style>
  <w:style w:type="character" w:styleId="a4">
    <w:name w:val="Hyperlink"/>
    <w:basedOn w:val="a0"/>
    <w:uiPriority w:val="99"/>
    <w:unhideWhenUsed/>
    <w:qFormat/>
    <w:rsid w:val="004728E3"/>
    <w:rPr>
      <w:color w:val="0000FF" w:themeColor="hyperlink"/>
      <w:u w:val="single"/>
    </w:rPr>
  </w:style>
  <w:style w:type="paragraph" w:styleId="a5">
    <w:name w:val="Normal Indent"/>
    <w:basedOn w:val="a"/>
    <w:uiPriority w:val="99"/>
    <w:unhideWhenUsed/>
    <w:qFormat/>
    <w:rsid w:val="004728E3"/>
    <w:pPr>
      <w:ind w:left="720"/>
    </w:pPr>
  </w:style>
  <w:style w:type="paragraph" w:styleId="a6">
    <w:name w:val="caption"/>
    <w:basedOn w:val="a"/>
    <w:next w:val="a"/>
    <w:uiPriority w:val="35"/>
    <w:semiHidden/>
    <w:unhideWhenUsed/>
    <w:qFormat/>
    <w:rsid w:val="004728E3"/>
    <w:pPr>
      <w:spacing w:line="240" w:lineRule="auto"/>
    </w:pPr>
    <w:rPr>
      <w:b/>
      <w:bCs/>
      <w:color w:val="4F81BD" w:themeColor="accent1"/>
      <w:sz w:val="18"/>
      <w:szCs w:val="18"/>
    </w:rPr>
  </w:style>
  <w:style w:type="paragraph" w:styleId="a7">
    <w:name w:val="header"/>
    <w:basedOn w:val="a"/>
    <w:link w:val="a8"/>
    <w:uiPriority w:val="99"/>
    <w:unhideWhenUsed/>
    <w:qFormat/>
    <w:rsid w:val="004728E3"/>
    <w:pPr>
      <w:tabs>
        <w:tab w:val="center" w:pos="4680"/>
        <w:tab w:val="right" w:pos="9360"/>
      </w:tabs>
    </w:pPr>
  </w:style>
  <w:style w:type="paragraph" w:styleId="a9">
    <w:name w:val="Title"/>
    <w:basedOn w:val="a"/>
    <w:next w:val="a"/>
    <w:link w:val="aa"/>
    <w:uiPriority w:val="10"/>
    <w:qFormat/>
    <w:rsid w:val="004728E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4728E3"/>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rsid w:val="004728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rsid w:val="004728E3"/>
  </w:style>
  <w:style w:type="character" w:customStyle="1" w:styleId="10">
    <w:name w:val="Заголовок 1 Знак"/>
    <w:basedOn w:val="a0"/>
    <w:link w:val="1"/>
    <w:uiPriority w:val="9"/>
    <w:qFormat/>
    <w:rsid w:val="004728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4728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4728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4728E3"/>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sid w:val="004728E3"/>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sid w:val="004728E3"/>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DE16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16BA"/>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2019696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837c"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footnotes" Target="footnotes.xml"/><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image" Target="media/image1.emf"/><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59</Pages>
  <Words>16297</Words>
  <Characters>92898</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108978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PC</cp:lastModifiedBy>
  <cp:revision>8</cp:revision>
  <dcterms:created xsi:type="dcterms:W3CDTF">2025-10-06T09:39:00Z</dcterms:created>
  <dcterms:modified xsi:type="dcterms:W3CDTF">2025-12-04T06:56:00Z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4DCAB6C52CEF45AD8C6AA2508F3A767B_12</vt:lpwstr>
  </property>
</Properties>
</file>